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BE964" w14:textId="0FADFFCD" w:rsidR="00753A8F" w:rsidRPr="00BD5256" w:rsidRDefault="00753A8F" w:rsidP="00753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right"/>
        <w:rPr>
          <w:rFonts w:ascii="Times New Roman" w:eastAsia="Microsoft YaHei" w:hAnsi="Times New Roman" w:cs="Times New Roman"/>
          <w:b/>
          <w:bCs/>
          <w:color w:val="202124"/>
          <w:sz w:val="32"/>
          <w:szCs w:val="32"/>
          <w:shd w:val="pct15" w:color="auto" w:fill="FFFFFF"/>
        </w:rPr>
      </w:pPr>
      <w:r w:rsidRPr="00BD5256">
        <w:rPr>
          <w:rFonts w:ascii="Times New Roman" w:eastAsia="Microsoft YaHei" w:hAnsi="Times New Roman" w:cs="Times New Roman"/>
          <w:b/>
          <w:bCs/>
          <w:color w:val="202124"/>
          <w:sz w:val="32"/>
          <w:szCs w:val="32"/>
          <w:shd w:val="pct15" w:color="auto" w:fill="FFFFFF"/>
        </w:rPr>
        <w:t>CN</w:t>
      </w:r>
    </w:p>
    <w:p w14:paraId="4FB18931" w14:textId="4D7CC62F" w:rsidR="005C34C4" w:rsidRPr="0003762A" w:rsidRDefault="005C34C4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jc w:val="center"/>
        <w:rPr>
          <w:rFonts w:ascii="Microsoft YaHei" w:eastAsia="Microsoft YaHei" w:hAnsi="Microsoft YaHei" w:cs="Microsoft YaHei"/>
          <w:color w:val="202124"/>
          <w:sz w:val="40"/>
          <w:szCs w:val="40"/>
        </w:rPr>
      </w:pPr>
      <w:r w:rsidRPr="0003762A">
        <w:rPr>
          <w:rFonts w:ascii="Microsoft YaHei" w:eastAsia="Microsoft YaHei" w:hAnsi="Microsoft YaHei" w:cs="Microsoft YaHei" w:hint="eastAsia"/>
          <w:color w:val="202124"/>
          <w:sz w:val="40"/>
          <w:szCs w:val="40"/>
        </w:rPr>
        <w:t>安装和说明手册</w:t>
      </w:r>
    </w:p>
    <w:p w14:paraId="1460504D" w14:textId="79F91658" w:rsidR="005C34C4" w:rsidRPr="0003762A" w:rsidRDefault="005C34C4" w:rsidP="0003762A">
      <w:pPr>
        <w:pStyle w:val="HTMLPreformatted"/>
        <w:spacing w:line="480" w:lineRule="atLeast"/>
        <w:jc w:val="center"/>
        <w:rPr>
          <w:rFonts w:ascii="Microsoft YaHei" w:eastAsia="Microsoft YaHei" w:hAnsi="Microsoft YaHei" w:cs="Microsoft YaHei"/>
          <w:color w:val="202124"/>
          <w:sz w:val="40"/>
          <w:szCs w:val="40"/>
        </w:rPr>
      </w:pPr>
      <w:r w:rsidRPr="0003762A">
        <w:rPr>
          <w:rFonts w:ascii="Microsoft YaHei" w:eastAsia="Microsoft YaHei" w:hAnsi="Microsoft YaHei" w:cs="Microsoft YaHei" w:hint="eastAsia"/>
          <w:color w:val="202124"/>
          <w:sz w:val="40"/>
          <w:szCs w:val="40"/>
        </w:rPr>
        <w:t>空气病毒净化器</w:t>
      </w:r>
    </w:p>
    <w:p w14:paraId="6B144B25" w14:textId="77777777" w:rsidR="00DF72D9" w:rsidRPr="0003762A" w:rsidRDefault="00DF72D9" w:rsidP="0003762A">
      <w:pPr>
        <w:pStyle w:val="HTMLPreformatted"/>
        <w:spacing w:line="480" w:lineRule="atLeast"/>
        <w:jc w:val="center"/>
        <w:rPr>
          <w:rFonts w:ascii="Microsoft YaHei" w:eastAsia="Microsoft YaHei" w:hAnsi="Microsoft YaHei" w:cs="Microsoft YaHei"/>
          <w:color w:val="202124"/>
          <w:sz w:val="40"/>
          <w:szCs w:val="40"/>
        </w:rPr>
      </w:pPr>
    </w:p>
    <w:p w14:paraId="5676F971" w14:textId="491A1C09" w:rsidR="005C34C4" w:rsidRDefault="005C34C4" w:rsidP="0003762A">
      <w:pPr>
        <w:pStyle w:val="HTMLPreformatted"/>
        <w:spacing w:line="480" w:lineRule="atLeast"/>
        <w:jc w:val="center"/>
        <w:rPr>
          <w:rFonts w:ascii="Times New Roman" w:eastAsia="Microsoft YaHei" w:hAnsi="Times New Roman" w:cs="Times New Roman"/>
          <w:color w:val="202124"/>
          <w:sz w:val="30"/>
          <w:szCs w:val="30"/>
          <w:lang w:eastAsia="zh-TW"/>
        </w:rPr>
      </w:pPr>
      <w:r w:rsidRPr="0003762A">
        <w:rPr>
          <w:rFonts w:ascii="Microsoft YaHei" w:eastAsia="Microsoft YaHei" w:hAnsi="Microsoft YaHei" w:cs="Microsoft YaHei" w:hint="eastAsia"/>
          <w:color w:val="202124"/>
          <w:sz w:val="30"/>
          <w:szCs w:val="30"/>
        </w:rPr>
        <w:t>模型</w:t>
      </w:r>
      <w:r w:rsidR="007D2734" w:rsidRPr="0003762A">
        <w:rPr>
          <w:rFonts w:ascii="Microsoft YaHei" w:eastAsia="Microsoft YaHei" w:hAnsi="Microsoft YaHei" w:cs="Microsoft YaHei" w:hint="eastAsia"/>
          <w:color w:val="202124"/>
          <w:sz w:val="30"/>
          <w:szCs w:val="30"/>
          <w:lang w:eastAsia="zh-TW"/>
        </w:rPr>
        <w:t>:</w:t>
      </w:r>
      <w:r w:rsidR="007D2734" w:rsidRPr="0003762A">
        <w:rPr>
          <w:rFonts w:ascii="Microsoft YaHei" w:eastAsia="Microsoft YaHei" w:hAnsi="Microsoft YaHei" w:cs="Microsoft YaHei"/>
          <w:color w:val="202124"/>
          <w:sz w:val="30"/>
          <w:szCs w:val="30"/>
          <w:lang w:eastAsia="zh-TW"/>
        </w:rPr>
        <w:t xml:space="preserve"> </w:t>
      </w:r>
      <w:r w:rsidR="007D2734" w:rsidRPr="0003762A">
        <w:rPr>
          <w:rFonts w:ascii="Times New Roman" w:eastAsia="Microsoft YaHei" w:hAnsi="Times New Roman" w:cs="Times New Roman"/>
          <w:color w:val="202124"/>
          <w:sz w:val="30"/>
          <w:szCs w:val="30"/>
          <w:lang w:eastAsia="zh-TW"/>
        </w:rPr>
        <w:t>DI-AMSW-1000 / DI-AMSB-1001</w:t>
      </w:r>
    </w:p>
    <w:p w14:paraId="09B25F30" w14:textId="77777777" w:rsidR="00EF2BC9" w:rsidRPr="0003762A" w:rsidRDefault="00EF2BC9" w:rsidP="0003762A">
      <w:pPr>
        <w:pStyle w:val="HTMLPreformatted"/>
        <w:spacing w:line="480" w:lineRule="atLeast"/>
        <w:jc w:val="center"/>
        <w:rPr>
          <w:rFonts w:ascii="Times New Roman" w:hAnsi="Times New Roman" w:cs="Times New Roman"/>
          <w:color w:val="202124"/>
          <w:sz w:val="30"/>
          <w:szCs w:val="30"/>
          <w:lang w:eastAsia="zh-TW"/>
        </w:rPr>
      </w:pPr>
    </w:p>
    <w:p w14:paraId="53D47A2E" w14:textId="1AFA66B8" w:rsidR="00CE7C80" w:rsidRPr="0003762A" w:rsidRDefault="005C34C4" w:rsidP="00EF2BC9">
      <w:pPr>
        <w:pStyle w:val="HTMLPreformatted"/>
        <w:spacing w:line="480" w:lineRule="atLeast"/>
        <w:jc w:val="center"/>
        <w:rPr>
          <w:color w:val="202124"/>
          <w:sz w:val="36"/>
          <w:szCs w:val="36"/>
        </w:rPr>
      </w:pPr>
      <w:r w:rsidRPr="0003762A">
        <w:rPr>
          <w:rFonts w:asciiTheme="minorHAnsi" w:hAnsiTheme="minorHAnsi" w:cstheme="minorHAnsi"/>
          <w:b/>
          <w:bCs/>
          <w:noProof/>
          <w:lang w:val="en-GB"/>
        </w:rPr>
        <w:drawing>
          <wp:inline distT="0" distB="0" distL="0" distR="0" wp14:anchorId="6960D460" wp14:editId="48106D53">
            <wp:extent cx="3639493" cy="3815802"/>
            <wp:effectExtent l="0" t="0" r="571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9065" cy="404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21DDC2" w14:textId="3ED468C5" w:rsidR="005C34C4" w:rsidRPr="0003762A" w:rsidRDefault="005C34C4" w:rsidP="00EF072D">
      <w:pPr>
        <w:pStyle w:val="HTMLPreformatted"/>
        <w:spacing w:line="480" w:lineRule="atLeast"/>
        <w:rPr>
          <w:color w:val="202124"/>
          <w:sz w:val="36"/>
          <w:szCs w:val="36"/>
        </w:rPr>
      </w:pPr>
      <w:r w:rsidRPr="0003762A">
        <w:rPr>
          <w:rFonts w:asciiTheme="minorEastAsia" w:eastAsiaTheme="minorEastAsia" w:hAnsiTheme="minorEastAsia" w:cs="Microsoft YaHei" w:hint="eastAsia"/>
          <w:b/>
          <w:bCs/>
          <w:color w:val="202124"/>
          <w:sz w:val="28"/>
          <w:szCs w:val="28"/>
        </w:rPr>
        <w:t>目录</w:t>
      </w:r>
    </w:p>
    <w:p w14:paraId="194D3369" w14:textId="74F3AF4D" w:rsidR="005C34C4" w:rsidRPr="00EF072D" w:rsidRDefault="005C34C4" w:rsidP="00EF072D">
      <w:pPr>
        <w:spacing w:line="240" w:lineRule="auto"/>
        <w:rPr>
          <w:rFonts w:asciiTheme="minorEastAsia" w:hAnsiTheme="minorEastAsia" w:cs="Arial"/>
          <w:color w:val="202124"/>
        </w:rPr>
      </w:pPr>
      <w:r w:rsidRPr="0003762A">
        <w:rPr>
          <w:rFonts w:asciiTheme="minorEastAsia" w:hAnsiTheme="minorEastAsia"/>
          <w:sz w:val="24"/>
          <w:szCs w:val="24"/>
        </w:rPr>
        <w:br/>
      </w:r>
      <w:r w:rsidRPr="00EF072D">
        <w:rPr>
          <w:rFonts w:asciiTheme="minorEastAsia" w:hAnsiTheme="minorEastAsia" w:cs="Arial"/>
          <w:color w:val="202124"/>
        </w:rPr>
        <w:t>1）</w:t>
      </w:r>
      <w:r w:rsidR="002733D9" w:rsidRPr="00EF072D">
        <w:rPr>
          <w:rFonts w:asciiTheme="minorEastAsia" w:hAnsiTheme="minorEastAsia" w:cs="Arial" w:hint="eastAsia"/>
          <w:color w:val="202124"/>
        </w:rPr>
        <w:t>导言</w:t>
      </w:r>
      <w:r w:rsidRPr="00EF072D">
        <w:rPr>
          <w:rFonts w:asciiTheme="minorEastAsia" w:hAnsiTheme="minorEastAsia" w:cs="Arial"/>
          <w:color w:val="202124"/>
        </w:rPr>
        <w:t xml:space="preserve"> </w:t>
      </w:r>
    </w:p>
    <w:p w14:paraId="159EAA4A" w14:textId="2B677486" w:rsidR="005C34C4" w:rsidRPr="00EF072D" w:rsidRDefault="005C34C4" w:rsidP="00EF072D">
      <w:pPr>
        <w:spacing w:line="240" w:lineRule="auto"/>
        <w:rPr>
          <w:rFonts w:asciiTheme="minorEastAsia" w:hAnsiTheme="minorEastAsia" w:cs="Arial"/>
          <w:color w:val="202124"/>
        </w:rPr>
      </w:pPr>
      <w:r w:rsidRPr="00EF072D">
        <w:rPr>
          <w:rFonts w:asciiTheme="minorEastAsia" w:hAnsiTheme="minorEastAsia" w:cs="Arial"/>
          <w:color w:val="202124"/>
        </w:rPr>
        <w:t xml:space="preserve">2）包装内容 </w:t>
      </w:r>
    </w:p>
    <w:p w14:paraId="71BBA9F5" w14:textId="414E360F" w:rsidR="005C34C4" w:rsidRPr="00EF072D" w:rsidRDefault="005C34C4" w:rsidP="00EF072D">
      <w:pPr>
        <w:spacing w:line="240" w:lineRule="auto"/>
        <w:rPr>
          <w:rFonts w:asciiTheme="minorEastAsia" w:hAnsiTheme="minorEastAsia" w:cs="Arial"/>
          <w:color w:val="202124"/>
        </w:rPr>
      </w:pPr>
      <w:r w:rsidRPr="00EF072D">
        <w:rPr>
          <w:rFonts w:asciiTheme="minorEastAsia" w:hAnsiTheme="minorEastAsia" w:cs="Arial"/>
          <w:color w:val="202124"/>
        </w:rPr>
        <w:t>3）</w:t>
      </w:r>
      <w:r w:rsidR="002733D9" w:rsidRPr="00EF072D">
        <w:rPr>
          <w:rFonts w:asciiTheme="minorEastAsia" w:hAnsiTheme="minorEastAsia" w:cs="Arial" w:hint="eastAsia"/>
          <w:color w:val="202124"/>
        </w:rPr>
        <w:t>安全说明</w:t>
      </w:r>
      <w:r w:rsidRPr="00EF072D">
        <w:rPr>
          <w:rFonts w:asciiTheme="minorEastAsia" w:hAnsiTheme="minorEastAsia" w:cs="Arial"/>
          <w:color w:val="202124"/>
        </w:rPr>
        <w:t xml:space="preserve"> </w:t>
      </w:r>
    </w:p>
    <w:p w14:paraId="56CA4FFB" w14:textId="09F124E2" w:rsidR="005C34C4" w:rsidRPr="00EF072D" w:rsidRDefault="005C34C4" w:rsidP="00EF072D">
      <w:pPr>
        <w:spacing w:line="240" w:lineRule="auto"/>
        <w:rPr>
          <w:rFonts w:asciiTheme="minorEastAsia" w:hAnsiTheme="minorEastAsia" w:cs="Arial"/>
          <w:color w:val="202124"/>
        </w:rPr>
      </w:pPr>
      <w:r w:rsidRPr="00EF072D">
        <w:rPr>
          <w:rFonts w:asciiTheme="minorEastAsia" w:hAnsiTheme="minorEastAsia" w:cs="Arial"/>
          <w:color w:val="202124"/>
        </w:rPr>
        <w:t>4）设备的安装和使用</w:t>
      </w:r>
    </w:p>
    <w:p w14:paraId="6EE41B12" w14:textId="30756CD2" w:rsidR="005C34C4" w:rsidRPr="00EF072D" w:rsidRDefault="00EF072D" w:rsidP="00EF072D">
      <w:pPr>
        <w:spacing w:line="240" w:lineRule="auto"/>
        <w:rPr>
          <w:rFonts w:asciiTheme="minorEastAsia" w:hAnsiTheme="minorEastAsia" w:cs="Arial"/>
          <w:color w:val="202124"/>
        </w:rPr>
      </w:pPr>
      <w:r w:rsidRPr="00EF072D">
        <w:rPr>
          <w:rFonts w:ascii="Times" w:hAnsi="Times"/>
          <w:b/>
          <w:bCs/>
          <w:noProof/>
          <w:lang w:val="en-GB"/>
        </w:rPr>
        <w:drawing>
          <wp:anchor distT="0" distB="0" distL="114300" distR="114300" simplePos="0" relativeHeight="251682816" behindDoc="0" locked="0" layoutInCell="1" allowOverlap="1" wp14:anchorId="672E582C" wp14:editId="69999E94">
            <wp:simplePos x="0" y="0"/>
            <wp:positionH relativeFrom="column">
              <wp:posOffset>5633720</wp:posOffset>
            </wp:positionH>
            <wp:positionV relativeFrom="paragraph">
              <wp:posOffset>101893</wp:posOffset>
            </wp:positionV>
            <wp:extent cx="977265" cy="986155"/>
            <wp:effectExtent l="0" t="0" r="635" b="4445"/>
            <wp:wrapNone/>
            <wp:docPr id="16" name="Picture 16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72D">
        <w:rPr>
          <w:rFonts w:ascii="Times" w:hAnsi="Times"/>
          <w:b/>
          <w:bCs/>
          <w:noProof/>
          <w:lang w:val="en-GB"/>
        </w:rPr>
        <w:softHyphen/>
      </w:r>
      <w:r w:rsidRPr="00EF072D">
        <w:rPr>
          <w:rFonts w:ascii="Times" w:hAnsi="Times"/>
          <w:b/>
          <w:bCs/>
          <w:noProof/>
          <w:lang w:val="en-GB"/>
        </w:rPr>
        <w:softHyphen/>
      </w:r>
      <w:r w:rsidR="005C34C4" w:rsidRPr="00EF072D">
        <w:rPr>
          <w:rFonts w:asciiTheme="minorEastAsia" w:hAnsiTheme="minorEastAsia" w:cs="Arial"/>
          <w:color w:val="202124"/>
        </w:rPr>
        <w:t>5）清洁与</w:t>
      </w:r>
      <w:r w:rsidR="002733D9" w:rsidRPr="00EF072D">
        <w:rPr>
          <w:rFonts w:asciiTheme="minorEastAsia" w:hAnsiTheme="minorEastAsia" w:cs="Arial" w:hint="eastAsia"/>
          <w:color w:val="202124"/>
        </w:rPr>
        <w:t>维护</w:t>
      </w:r>
      <w:r w:rsidR="005C34C4" w:rsidRPr="00EF072D">
        <w:rPr>
          <w:rFonts w:asciiTheme="minorEastAsia" w:hAnsiTheme="minorEastAsia" w:cs="Arial"/>
          <w:color w:val="202124"/>
        </w:rPr>
        <w:t xml:space="preserve"> </w:t>
      </w:r>
    </w:p>
    <w:p w14:paraId="5EFE4E0D" w14:textId="77777777" w:rsidR="005C34C4" w:rsidRPr="00EF072D" w:rsidRDefault="005C34C4" w:rsidP="00EF072D">
      <w:pPr>
        <w:spacing w:line="240" w:lineRule="auto"/>
        <w:rPr>
          <w:rFonts w:asciiTheme="minorEastAsia" w:hAnsiTheme="minorEastAsia" w:cs="Arial"/>
          <w:color w:val="202124"/>
        </w:rPr>
      </w:pPr>
      <w:r w:rsidRPr="00EF072D">
        <w:rPr>
          <w:rFonts w:asciiTheme="minorEastAsia" w:hAnsiTheme="minorEastAsia" w:cs="Arial"/>
          <w:color w:val="202124"/>
        </w:rPr>
        <w:t xml:space="preserve">6）产品规格 </w:t>
      </w:r>
    </w:p>
    <w:p w14:paraId="28DAE22F" w14:textId="75CA7166" w:rsidR="005C34C4" w:rsidRPr="00EF072D" w:rsidRDefault="005C34C4" w:rsidP="00EF072D">
      <w:pPr>
        <w:spacing w:line="240" w:lineRule="auto"/>
        <w:rPr>
          <w:rFonts w:asciiTheme="minorEastAsia" w:hAnsiTheme="minorEastAsia" w:cs="Arial"/>
          <w:color w:val="202124"/>
        </w:rPr>
      </w:pPr>
      <w:r w:rsidRPr="00EF072D">
        <w:rPr>
          <w:rFonts w:asciiTheme="minorEastAsia" w:hAnsiTheme="minorEastAsia" w:cs="Arial"/>
          <w:color w:val="202124"/>
        </w:rPr>
        <w:t>7）储</w:t>
      </w:r>
      <w:r w:rsidR="00F47EB8" w:rsidRPr="00EF072D">
        <w:rPr>
          <w:rFonts w:asciiTheme="minorEastAsia" w:hAnsiTheme="minorEastAsia" w:cs="Arial" w:hint="eastAsia"/>
          <w:color w:val="202124"/>
        </w:rPr>
        <w:t>存与输</w:t>
      </w:r>
      <w:r w:rsidRPr="00EF072D">
        <w:rPr>
          <w:rFonts w:asciiTheme="minorEastAsia" w:hAnsiTheme="minorEastAsia" w:cs="Arial"/>
          <w:color w:val="202124"/>
        </w:rPr>
        <w:t>运</w:t>
      </w:r>
      <w:r w:rsidR="00EF072D" w:rsidRPr="00EF072D">
        <w:rPr>
          <w:rFonts w:asciiTheme="minorEastAsia" w:hAnsiTheme="minorEastAsia" w:cs="Arial" w:hint="eastAsia"/>
          <w:color w:val="202124"/>
        </w:rPr>
        <w:t xml:space="preserve"> </w:t>
      </w:r>
    </w:p>
    <w:p w14:paraId="7371A880" w14:textId="6A5A37D3" w:rsidR="00EF072D" w:rsidRPr="00EF072D" w:rsidRDefault="00EF072D" w:rsidP="00EF072D">
      <w:pPr>
        <w:spacing w:line="240" w:lineRule="auto"/>
        <w:rPr>
          <w:rFonts w:asciiTheme="minorEastAsia" w:hAnsiTheme="minorEastAsia" w:cs="Arial"/>
          <w:color w:val="202124"/>
        </w:rPr>
      </w:pPr>
      <w:r w:rsidRPr="00EF072D">
        <w:rPr>
          <w:rFonts w:asciiTheme="minorEastAsia" w:hAnsiTheme="minorEastAsia" w:cs="Arial"/>
          <w:color w:val="202124"/>
        </w:rPr>
        <w:t>8）免责声</w:t>
      </w:r>
      <w:r w:rsidRPr="00EF072D">
        <w:rPr>
          <w:rFonts w:asciiTheme="minorEastAsia" w:hAnsiTheme="minorEastAsia" w:cs="Microsoft YaHei" w:hint="eastAsia"/>
          <w:color w:val="202124"/>
        </w:rPr>
        <w:t>明</w:t>
      </w:r>
      <w:r w:rsidRPr="00EF072D">
        <w:rPr>
          <w:rFonts w:asciiTheme="minorEastAsia" w:hAnsiTheme="minorEastAsia" w:cs="Microsoft YaHei"/>
          <w:color w:val="202124"/>
        </w:rPr>
        <w:t xml:space="preserve">.                                       </w:t>
      </w:r>
    </w:p>
    <w:p w14:paraId="66D0B7EF" w14:textId="77777777" w:rsidR="00EF072D" w:rsidRPr="00EF072D" w:rsidRDefault="00EF072D" w:rsidP="0003762A">
      <w:pPr>
        <w:rPr>
          <w:rFonts w:asciiTheme="minorEastAsia" w:hAnsiTheme="minorEastAsia" w:cs="Microsoft YaHei"/>
          <w:color w:val="202124"/>
          <w:sz w:val="20"/>
          <w:szCs w:val="20"/>
          <w:lang w:val="en-GB"/>
        </w:rPr>
      </w:pPr>
    </w:p>
    <w:p w14:paraId="54C9277F" w14:textId="393EF74C" w:rsidR="0078327E" w:rsidRPr="0003762A" w:rsidRDefault="0078327E" w:rsidP="0003762A">
      <w:pPr>
        <w:rPr>
          <w:rFonts w:asciiTheme="minorEastAsia" w:hAnsiTheme="minorEastAsia" w:cs="Arial"/>
          <w:b/>
          <w:bCs/>
          <w:color w:val="202124"/>
          <w:sz w:val="24"/>
          <w:szCs w:val="24"/>
        </w:rPr>
      </w:pPr>
      <w:r w:rsidRPr="0003762A">
        <w:rPr>
          <w:rFonts w:asciiTheme="minorEastAsia" w:hAnsiTheme="minorEastAsia" w:cs="Microsoft YaHei" w:hint="eastAsia"/>
          <w:b/>
          <w:bCs/>
          <w:color w:val="202124"/>
          <w:sz w:val="24"/>
          <w:szCs w:val="24"/>
        </w:rPr>
        <w:lastRenderedPageBreak/>
        <w:t>1）</w:t>
      </w:r>
      <w:r w:rsidR="002733D9" w:rsidRPr="0003762A">
        <w:rPr>
          <w:rFonts w:asciiTheme="minorEastAsia" w:hAnsiTheme="minorEastAsia" w:cs="Arial" w:hint="eastAsia"/>
          <w:b/>
          <w:bCs/>
          <w:color w:val="202124"/>
          <w:sz w:val="24"/>
          <w:szCs w:val="24"/>
        </w:rPr>
        <w:t>导言</w:t>
      </w:r>
    </w:p>
    <w:p w14:paraId="1DC8F37B" w14:textId="0A918237" w:rsidR="005C34C4" w:rsidRPr="0003762A" w:rsidRDefault="0078327E" w:rsidP="0003762A">
      <w:pPr>
        <w:pStyle w:val="HTMLPreformatted"/>
        <w:spacing w:line="480" w:lineRule="atLeast"/>
        <w:rPr>
          <w:rFonts w:asciiTheme="minorEastAsia" w:eastAsia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 xml:space="preserve"> </w:t>
      </w:r>
      <w:r w:rsidR="005C34C4"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双极</w:t>
      </w:r>
      <w:r w:rsidR="002733D9"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离子</w:t>
      </w:r>
      <w:r w:rsidR="005C34C4"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病毒净化器是一种空气消毒</w:t>
      </w:r>
      <w:r w:rsidR="002733D9"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设备</w:t>
      </w:r>
      <w:r w:rsidR="005C34C4"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，它利用领先的双极</w:t>
      </w:r>
      <w:r w:rsidR="002733D9"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电离</w:t>
      </w:r>
      <w:r w:rsidR="005C34C4"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技术，通过从空气中提取有害颗粒和病毒并将其溶解，复制了地球</w:t>
      </w:r>
      <w:r w:rsidR="002733D9"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自身抵御空气污染的防御机制</w:t>
      </w:r>
      <w:r w:rsidR="005C34C4"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。</w:t>
      </w:r>
      <w:r w:rsidR="002733D9"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它的安装时间不到一分钟，每立方厘米可输出1.8亿个正负电离，有效杀灭空气中的病原体。蓝色LED指示灯显示产品正在运行，杀死而净化空气病毒，从而创造一个更安全、更清洁的环境。</w:t>
      </w:r>
    </w:p>
    <w:p w14:paraId="0C323E0B" w14:textId="7E82D7E7" w:rsidR="003D5ADE" w:rsidRPr="0003762A" w:rsidRDefault="003D5ADE" w:rsidP="0003762A">
      <w:pPr>
        <w:pStyle w:val="HTMLPreformatted"/>
        <w:spacing w:line="480" w:lineRule="atLeast"/>
        <w:ind w:left="1080"/>
        <w:rPr>
          <w:rFonts w:asciiTheme="minorEastAsia" w:eastAsiaTheme="minorEastAsia" w:hAnsiTheme="minorEastAsia" w:cs="Microsoft YaHei"/>
          <w:color w:val="202124"/>
          <w:sz w:val="24"/>
          <w:szCs w:val="24"/>
        </w:rPr>
      </w:pPr>
    </w:p>
    <w:p w14:paraId="2C9E4340" w14:textId="3BCE557B" w:rsidR="003D5ADE" w:rsidRPr="0003762A" w:rsidRDefault="003D5ADE" w:rsidP="0003762A">
      <w:pPr>
        <w:rPr>
          <w:rFonts w:asciiTheme="minorEastAsia" w:hAnsiTheme="minorEastAsia" w:cs="Arial"/>
          <w:b/>
          <w:bCs/>
          <w:color w:val="202124"/>
          <w:sz w:val="24"/>
          <w:szCs w:val="24"/>
        </w:rPr>
      </w:pPr>
      <w:r w:rsidRPr="0003762A">
        <w:rPr>
          <w:rFonts w:asciiTheme="minorEastAsia" w:hAnsiTheme="minorEastAsia"/>
          <w:b/>
          <w:bCs/>
          <w:sz w:val="24"/>
          <w:szCs w:val="24"/>
        </w:rPr>
        <w:t xml:space="preserve">2) </w:t>
      </w:r>
      <w:r w:rsidR="0078327E" w:rsidRPr="0003762A">
        <w:rPr>
          <w:rFonts w:asciiTheme="minorEastAsia" w:hAnsiTheme="minorEastAsia" w:cs="Arial"/>
          <w:b/>
          <w:bCs/>
          <w:color w:val="202124"/>
          <w:sz w:val="24"/>
          <w:szCs w:val="24"/>
        </w:rPr>
        <w:t xml:space="preserve">  </w:t>
      </w:r>
      <w:r w:rsidRPr="0003762A">
        <w:rPr>
          <w:rFonts w:asciiTheme="minorEastAsia" w:hAnsiTheme="minorEastAsia" w:cs="Arial"/>
          <w:b/>
          <w:bCs/>
          <w:color w:val="202124"/>
          <w:sz w:val="24"/>
          <w:szCs w:val="24"/>
        </w:rPr>
        <w:t xml:space="preserve">包装内容 </w:t>
      </w:r>
    </w:p>
    <w:p w14:paraId="78A2D6C1" w14:textId="0B2A2371" w:rsidR="003D5ADE" w:rsidRPr="0003762A" w:rsidRDefault="003D5ADE" w:rsidP="0003762A">
      <w:pPr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/>
          <w:sz w:val="24"/>
          <w:szCs w:val="24"/>
        </w:rPr>
        <w:br/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>•双极</w:t>
      </w:r>
      <w:r w:rsidR="002733D9" w:rsidRPr="0003762A">
        <w:rPr>
          <w:rFonts w:asciiTheme="minorEastAsia" w:hAnsiTheme="minorEastAsia" w:cs="Arial" w:hint="eastAsia"/>
          <w:color w:val="202124"/>
          <w:sz w:val="24"/>
          <w:szCs w:val="24"/>
        </w:rPr>
        <w:t>电</w:t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>离病毒</w:t>
      </w:r>
      <w:r w:rsidRPr="0003762A">
        <w:rPr>
          <w:rFonts w:asciiTheme="minorEastAsia" w:hAnsiTheme="minorEastAsia" w:cs="Arial" w:hint="eastAsia"/>
          <w:color w:val="202124"/>
          <w:sz w:val="24"/>
          <w:szCs w:val="24"/>
        </w:rPr>
        <w:t>净化器</w:t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 xml:space="preserve"> </w:t>
      </w:r>
    </w:p>
    <w:p w14:paraId="490EDB62" w14:textId="77777777" w:rsidR="003D5ADE" w:rsidRPr="0003762A" w:rsidRDefault="003D5ADE" w:rsidP="0003762A">
      <w:pPr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 w:cs="Arial"/>
          <w:color w:val="202124"/>
          <w:sz w:val="24"/>
          <w:szCs w:val="24"/>
        </w:rPr>
        <w:t xml:space="preserve">•带英国插头的电源线 </w:t>
      </w:r>
    </w:p>
    <w:p w14:paraId="453A884C" w14:textId="7BE05C20" w:rsidR="003D5ADE" w:rsidRPr="0003762A" w:rsidRDefault="003D5ADE" w:rsidP="0003762A">
      <w:pPr>
        <w:rPr>
          <w:rFonts w:asciiTheme="minorEastAsia" w:hAnsiTheme="minorEastAsia" w:cs="Arial"/>
          <w:sz w:val="24"/>
          <w:szCs w:val="24"/>
        </w:rPr>
      </w:pPr>
      <w:r w:rsidRPr="0003762A">
        <w:rPr>
          <w:rFonts w:asciiTheme="minorEastAsia" w:hAnsiTheme="minorEastAsia" w:cs="Arial"/>
          <w:sz w:val="24"/>
          <w:szCs w:val="24"/>
        </w:rPr>
        <w:t>•</w:t>
      </w:r>
      <w:r w:rsidRPr="0003762A">
        <w:rPr>
          <w:rFonts w:asciiTheme="minorEastAsia" w:hAnsiTheme="minorEastAsia" w:cs="Arial" w:hint="eastAsia"/>
          <w:sz w:val="24"/>
          <w:szCs w:val="24"/>
        </w:rPr>
        <w:t>备有</w:t>
      </w:r>
      <w:r w:rsidRPr="0003762A">
        <w:rPr>
          <w:rFonts w:asciiTheme="minorEastAsia" w:hAnsiTheme="minorEastAsia" w:cs="Arial"/>
          <w:sz w:val="24"/>
          <w:szCs w:val="24"/>
        </w:rPr>
        <w:t xml:space="preserve">壁挂式背板和螺丝 </w:t>
      </w:r>
    </w:p>
    <w:p w14:paraId="3C572696" w14:textId="4EFF6A8C" w:rsidR="00A40658" w:rsidRPr="0003762A" w:rsidRDefault="003D5ADE" w:rsidP="0003762A">
      <w:pPr>
        <w:rPr>
          <w:rFonts w:asciiTheme="minorEastAsia" w:hAnsiTheme="minorEastAsia" w:cs="Microsoft YaHei"/>
          <w:sz w:val="24"/>
          <w:szCs w:val="24"/>
        </w:rPr>
      </w:pPr>
      <w:r w:rsidRPr="0003762A">
        <w:rPr>
          <w:rFonts w:asciiTheme="minorEastAsia" w:hAnsiTheme="minorEastAsia" w:cs="Arial"/>
          <w:sz w:val="24"/>
          <w:szCs w:val="24"/>
        </w:rPr>
        <w:t xml:space="preserve">• </w:t>
      </w:r>
      <w:r w:rsidR="003316F5" w:rsidRPr="0003762A">
        <w:rPr>
          <w:rFonts w:asciiTheme="minorEastAsia" w:hAnsiTheme="minorEastAsia" w:cs="Arial" w:hint="eastAsia"/>
          <w:sz w:val="24"/>
          <w:szCs w:val="24"/>
        </w:rPr>
        <w:t>说明</w:t>
      </w:r>
      <w:r w:rsidRPr="0003762A">
        <w:rPr>
          <w:rFonts w:asciiTheme="minorEastAsia" w:hAnsiTheme="minorEastAsia" w:cs="Arial"/>
          <w:sz w:val="24"/>
          <w:szCs w:val="24"/>
        </w:rPr>
        <w:t>手</w:t>
      </w:r>
      <w:r w:rsidRPr="0003762A">
        <w:rPr>
          <w:rFonts w:asciiTheme="minorEastAsia" w:hAnsiTheme="minorEastAsia" w:cs="Microsoft YaHei" w:hint="eastAsia"/>
          <w:sz w:val="24"/>
          <w:szCs w:val="24"/>
        </w:rPr>
        <w:t>册</w:t>
      </w:r>
    </w:p>
    <w:p w14:paraId="682BB961" w14:textId="77777777" w:rsidR="00A40658" w:rsidRPr="0003762A" w:rsidRDefault="00A40658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</w:p>
    <w:p w14:paraId="1E80A149" w14:textId="3A0077FE" w:rsidR="003D5ADE" w:rsidRPr="0003762A" w:rsidRDefault="003D5ADE" w:rsidP="0003762A">
      <w:pPr>
        <w:rPr>
          <w:rFonts w:asciiTheme="minorEastAsia" w:hAnsiTheme="minorEastAsia"/>
          <w:noProof/>
          <w:sz w:val="24"/>
          <w:szCs w:val="24"/>
        </w:rPr>
      </w:pPr>
      <w:r w:rsidRPr="0003762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D769B09" wp14:editId="47CA19AD">
            <wp:extent cx="1923901" cy="17335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6445" cy="176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658" w:rsidRPr="0003762A">
        <w:rPr>
          <w:rFonts w:asciiTheme="minorEastAsia" w:hAnsiTheme="minorEastAsia"/>
          <w:noProof/>
          <w:sz w:val="24"/>
          <w:szCs w:val="24"/>
        </w:rPr>
        <w:t xml:space="preserve">             </w:t>
      </w:r>
      <w:r w:rsidR="00A40658" w:rsidRPr="0003762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E06BB07" wp14:editId="6B8BA520">
            <wp:extent cx="1966492" cy="1543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4926" cy="155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658" w:rsidRPr="0003762A">
        <w:rPr>
          <w:rFonts w:asciiTheme="minorEastAsia" w:hAnsiTheme="minorEastAsia"/>
          <w:noProof/>
          <w:sz w:val="24"/>
          <w:szCs w:val="24"/>
        </w:rPr>
        <w:t xml:space="preserve">       </w:t>
      </w:r>
      <w:r w:rsidRPr="0003762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18C9647E" wp14:editId="4166D4E2">
            <wp:extent cx="1981200" cy="1572705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99272" cy="158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75CBD" w14:textId="77777777" w:rsidR="00A40658" w:rsidRPr="0003762A" w:rsidRDefault="00A40658" w:rsidP="0003762A">
      <w:pPr>
        <w:rPr>
          <w:rFonts w:asciiTheme="minorEastAsia" w:hAnsiTheme="minorEastAsia"/>
          <w:noProof/>
          <w:sz w:val="24"/>
          <w:szCs w:val="24"/>
        </w:rPr>
      </w:pPr>
    </w:p>
    <w:p w14:paraId="7CDCFCCA" w14:textId="1784C501" w:rsidR="00A40658" w:rsidRPr="0003762A" w:rsidRDefault="00A40658" w:rsidP="0003762A">
      <w:pPr>
        <w:ind w:firstLine="310"/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 w:cs="Arial"/>
          <w:color w:val="202124"/>
          <w:sz w:val="24"/>
          <w:szCs w:val="24"/>
        </w:rPr>
        <w:t>双极电离病毒</w:t>
      </w:r>
      <w:r w:rsidRPr="0003762A">
        <w:rPr>
          <w:rFonts w:asciiTheme="minorEastAsia" w:hAnsiTheme="minorEastAsia" w:cs="Arial" w:hint="eastAsia"/>
          <w:color w:val="202124"/>
          <w:sz w:val="24"/>
          <w:szCs w:val="24"/>
        </w:rPr>
        <w:t>净化器</w:t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ab/>
      </w:r>
      <w:r w:rsidR="00E1666F" w:rsidRPr="0003762A">
        <w:rPr>
          <w:rFonts w:asciiTheme="minorEastAsia" w:hAnsiTheme="minorEastAsia" w:cs="Arial"/>
          <w:color w:val="202124"/>
          <w:sz w:val="24"/>
          <w:szCs w:val="24"/>
        </w:rPr>
        <w:tab/>
        <w:t xml:space="preserve">   </w:t>
      </w:r>
      <w:r w:rsidR="0078327E" w:rsidRPr="0003762A">
        <w:rPr>
          <w:rFonts w:asciiTheme="minorEastAsia" w:hAnsiTheme="minorEastAsia" w:cs="Arial"/>
          <w:color w:val="202124"/>
          <w:sz w:val="24"/>
          <w:szCs w:val="24"/>
        </w:rPr>
        <w:t xml:space="preserve"> </w:t>
      </w:r>
      <w:r w:rsidR="002733D9" w:rsidRPr="0003762A">
        <w:rPr>
          <w:rFonts w:asciiTheme="minorEastAsia" w:hAnsiTheme="minorEastAsia" w:cs="Arial"/>
          <w:color w:val="202124"/>
          <w:sz w:val="24"/>
          <w:szCs w:val="24"/>
        </w:rPr>
        <w:t xml:space="preserve">    </w:t>
      </w:r>
      <w:r w:rsidR="0078327E" w:rsidRPr="0003762A">
        <w:rPr>
          <w:rFonts w:asciiTheme="minorEastAsia" w:hAnsiTheme="minorEastAsia" w:cs="Arial"/>
          <w:color w:val="202124"/>
          <w:sz w:val="24"/>
          <w:szCs w:val="24"/>
        </w:rPr>
        <w:t xml:space="preserve"> </w:t>
      </w:r>
      <w:r w:rsidR="00E1666F" w:rsidRPr="0003762A">
        <w:rPr>
          <w:rFonts w:asciiTheme="minorEastAsia" w:hAnsiTheme="minorEastAsia" w:cs="Arial"/>
          <w:color w:val="202124"/>
          <w:sz w:val="24"/>
          <w:szCs w:val="24"/>
        </w:rPr>
        <w:t xml:space="preserve"> </w:t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 xml:space="preserve">带英国插头的电源线   </w:t>
      </w:r>
      <w:r w:rsidR="00E1666F" w:rsidRPr="0003762A">
        <w:rPr>
          <w:rFonts w:asciiTheme="minorEastAsia" w:hAnsiTheme="minorEastAsia" w:cs="Arial"/>
          <w:color w:val="202124"/>
          <w:sz w:val="24"/>
          <w:szCs w:val="24"/>
        </w:rPr>
        <w:tab/>
        <w:t xml:space="preserve">    </w:t>
      </w:r>
      <w:r w:rsidR="002733D9" w:rsidRPr="0003762A">
        <w:rPr>
          <w:rFonts w:asciiTheme="minorEastAsia" w:hAnsiTheme="minorEastAsia" w:cs="Arial"/>
          <w:color w:val="202124"/>
          <w:sz w:val="24"/>
          <w:szCs w:val="24"/>
        </w:rPr>
        <w:t xml:space="preserve">       </w:t>
      </w:r>
      <w:r w:rsidRPr="0003762A">
        <w:rPr>
          <w:rFonts w:asciiTheme="minorEastAsia" w:hAnsiTheme="minorEastAsia" w:cs="Arial" w:hint="eastAsia"/>
          <w:color w:val="202124"/>
          <w:sz w:val="24"/>
          <w:szCs w:val="24"/>
        </w:rPr>
        <w:t>备有</w:t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>壁挂式背板和螺丝</w:t>
      </w:r>
    </w:p>
    <w:p w14:paraId="1140CB38" w14:textId="3E95114B" w:rsidR="00DB1FB6" w:rsidRDefault="00DB1FB6" w:rsidP="0003762A">
      <w:pPr>
        <w:rPr>
          <w:rFonts w:asciiTheme="minorEastAsia" w:hAnsiTheme="minorEastAsia" w:cs="Arial"/>
          <w:color w:val="202124"/>
          <w:sz w:val="28"/>
          <w:szCs w:val="28"/>
        </w:rPr>
      </w:pPr>
    </w:p>
    <w:p w14:paraId="77C53D6A" w14:textId="64D1FD2C" w:rsidR="00EF2BC9" w:rsidRDefault="00EF2BC9" w:rsidP="0003762A">
      <w:pPr>
        <w:rPr>
          <w:rFonts w:asciiTheme="minorEastAsia" w:hAnsiTheme="minorEastAsia" w:cs="Arial"/>
          <w:color w:val="202124"/>
          <w:sz w:val="28"/>
          <w:szCs w:val="28"/>
        </w:rPr>
      </w:pPr>
    </w:p>
    <w:p w14:paraId="66EA6FF3" w14:textId="4AD5BDDB" w:rsidR="00EF2BC9" w:rsidRDefault="00EF2BC9" w:rsidP="0003762A">
      <w:pPr>
        <w:rPr>
          <w:rFonts w:asciiTheme="minorEastAsia" w:hAnsiTheme="minorEastAsia" w:cs="Arial"/>
          <w:color w:val="202124"/>
          <w:sz w:val="28"/>
          <w:szCs w:val="28"/>
        </w:rPr>
      </w:pPr>
    </w:p>
    <w:p w14:paraId="04E148B6" w14:textId="51AF32E7" w:rsidR="00EF2BC9" w:rsidRDefault="00EF2BC9" w:rsidP="0003762A">
      <w:pPr>
        <w:rPr>
          <w:rFonts w:asciiTheme="minorEastAsia" w:hAnsiTheme="minorEastAsia" w:cs="Arial"/>
          <w:color w:val="202124"/>
          <w:sz w:val="28"/>
          <w:szCs w:val="28"/>
        </w:rPr>
      </w:pPr>
    </w:p>
    <w:p w14:paraId="49409804" w14:textId="4E14B1F6" w:rsidR="00EF2BC9" w:rsidRDefault="00EF2BC9" w:rsidP="0003762A">
      <w:pPr>
        <w:rPr>
          <w:rFonts w:asciiTheme="minorEastAsia" w:hAnsiTheme="minorEastAsia" w:cs="Arial"/>
          <w:color w:val="202124"/>
          <w:sz w:val="28"/>
          <w:szCs w:val="28"/>
        </w:rPr>
      </w:pPr>
    </w:p>
    <w:p w14:paraId="0AFC0269" w14:textId="00F53A09" w:rsidR="00EF2BC9" w:rsidRDefault="00EF2BC9" w:rsidP="0003762A">
      <w:pPr>
        <w:rPr>
          <w:rFonts w:asciiTheme="minorEastAsia" w:hAnsiTheme="minorEastAsia" w:cs="Arial"/>
          <w:color w:val="202124"/>
          <w:sz w:val="28"/>
          <w:szCs w:val="28"/>
        </w:rPr>
      </w:pPr>
    </w:p>
    <w:p w14:paraId="5AC00E1C" w14:textId="77777777" w:rsidR="00EF2BC9" w:rsidRPr="0003762A" w:rsidRDefault="00EF2BC9" w:rsidP="0003762A">
      <w:pPr>
        <w:rPr>
          <w:rFonts w:asciiTheme="minorEastAsia" w:hAnsiTheme="minorEastAsia" w:cs="Arial"/>
          <w:color w:val="202124"/>
          <w:sz w:val="28"/>
          <w:szCs w:val="28"/>
        </w:rPr>
      </w:pPr>
    </w:p>
    <w:p w14:paraId="3FB85506" w14:textId="7D7FBBC3" w:rsidR="00527B7E" w:rsidRPr="0003762A" w:rsidRDefault="00527B7E" w:rsidP="0003762A">
      <w:pPr>
        <w:rPr>
          <w:rFonts w:asciiTheme="minorEastAsia" w:hAnsiTheme="minorEastAsia" w:cs="Arial"/>
          <w:b/>
          <w:bCs/>
          <w:color w:val="202124"/>
          <w:sz w:val="24"/>
          <w:szCs w:val="24"/>
        </w:rPr>
      </w:pPr>
      <w:r w:rsidRPr="0003762A">
        <w:rPr>
          <w:rFonts w:asciiTheme="minorEastAsia" w:hAnsiTheme="minorEastAsia" w:cs="Arial"/>
          <w:b/>
          <w:bCs/>
          <w:color w:val="202124"/>
          <w:sz w:val="24"/>
          <w:szCs w:val="24"/>
        </w:rPr>
        <w:lastRenderedPageBreak/>
        <w:t>3）</w:t>
      </w:r>
      <w:r w:rsidR="002733D9" w:rsidRPr="0003762A">
        <w:rPr>
          <w:rFonts w:asciiTheme="minorEastAsia" w:hAnsiTheme="minorEastAsia" w:cs="Arial" w:hint="eastAsia"/>
          <w:b/>
          <w:bCs/>
          <w:color w:val="202124"/>
          <w:sz w:val="24"/>
          <w:szCs w:val="24"/>
        </w:rPr>
        <w:t>安全说明</w:t>
      </w:r>
    </w:p>
    <w:p w14:paraId="5C6F951D" w14:textId="77777777" w:rsidR="00527B7E" w:rsidRPr="0003762A" w:rsidRDefault="00527B7E" w:rsidP="0003762A">
      <w:pPr>
        <w:ind w:firstLine="310"/>
        <w:rPr>
          <w:rFonts w:asciiTheme="minorEastAsia" w:hAnsiTheme="minorEastAsia" w:cs="Arial"/>
          <w:color w:val="202124"/>
          <w:sz w:val="24"/>
          <w:szCs w:val="24"/>
        </w:rPr>
      </w:pPr>
    </w:p>
    <w:p w14:paraId="01D6F85A" w14:textId="216A89B3" w:rsidR="00A40658" w:rsidRPr="0003762A" w:rsidRDefault="00365B4C" w:rsidP="0003762A">
      <w:pPr>
        <w:pStyle w:val="HTMLPreformatted"/>
        <w:spacing w:line="480" w:lineRule="atLeast"/>
        <w:rPr>
          <w:rFonts w:asciiTheme="minorEastAsia" w:eastAsiaTheme="minorEastAsia" w:hAnsiTheme="minorEastAsia"/>
          <w:b/>
          <w:bCs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59264" behindDoc="0" locked="0" layoutInCell="1" allowOverlap="1" wp14:anchorId="79D07175" wp14:editId="18CD72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57200" cy="390525"/>
            <wp:effectExtent l="0" t="0" r="0" b="9525"/>
            <wp:wrapNone/>
            <wp:docPr id="26" name="Picture 16" descr="A picture containing mirro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A picture containing mirror&#10;&#10;Description automatically generated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658" w:rsidRPr="0003762A">
        <w:rPr>
          <w:rFonts w:asciiTheme="minorEastAsia" w:eastAsiaTheme="minorEastAsia" w:hAnsiTheme="minorEastAsia" w:cstheme="minorHAnsi"/>
          <w:noProof/>
          <w:sz w:val="24"/>
          <w:szCs w:val="24"/>
          <w:lang w:val="en-GB"/>
        </w:rPr>
        <w:t xml:space="preserve">                </w:t>
      </w:r>
      <w:r w:rsidR="00A40658" w:rsidRPr="0003762A">
        <w:rPr>
          <w:rFonts w:asciiTheme="minorEastAsia" w:eastAsiaTheme="minorEastAsia" w:hAnsiTheme="minorEastAsia" w:cs="Microsoft YaHei" w:hint="eastAsia"/>
          <w:b/>
          <w:bCs/>
          <w:color w:val="202124"/>
          <w:sz w:val="24"/>
          <w:szCs w:val="24"/>
        </w:rPr>
        <w:t>安全说明</w:t>
      </w:r>
    </w:p>
    <w:p w14:paraId="79DC3CFB" w14:textId="55F126E0" w:rsidR="00A40658" w:rsidRPr="0003762A" w:rsidRDefault="00A40658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在使用</w:t>
      </w:r>
      <w:r w:rsidRPr="0003762A">
        <w:rPr>
          <w:rFonts w:asciiTheme="minorEastAsia" w:eastAsiaTheme="minorEastAsia" w:hAnsiTheme="minorEastAsia"/>
          <w:color w:val="202124"/>
          <w:sz w:val="24"/>
          <w:szCs w:val="24"/>
        </w:rPr>
        <w:t>“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双极电离病毒净化器</w:t>
      </w:r>
      <w:r w:rsidRPr="0003762A">
        <w:rPr>
          <w:rFonts w:asciiTheme="minorEastAsia" w:eastAsiaTheme="minorEastAsia" w:hAnsiTheme="minorEastAsia"/>
          <w:color w:val="202124"/>
          <w:sz w:val="24"/>
          <w:szCs w:val="24"/>
        </w:rPr>
        <w:t>”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（以下</w:t>
      </w:r>
      <w:r w:rsidR="002733D9"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以下简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称</w:t>
      </w:r>
      <w:r w:rsidRPr="0003762A">
        <w:rPr>
          <w:rFonts w:asciiTheme="minorEastAsia" w:eastAsiaTheme="minorEastAsia" w:hAnsiTheme="minorEastAsia"/>
          <w:color w:val="202124"/>
          <w:sz w:val="24"/>
          <w:szCs w:val="24"/>
        </w:rPr>
        <w:t>“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设备</w:t>
      </w:r>
      <w:r w:rsidRPr="0003762A">
        <w:rPr>
          <w:rFonts w:asciiTheme="minorEastAsia" w:eastAsiaTheme="minorEastAsia" w:hAnsiTheme="minorEastAsia"/>
          <w:color w:val="202124"/>
          <w:sz w:val="24"/>
          <w:szCs w:val="24"/>
        </w:rPr>
        <w:t>”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）之前，必须始终考虑以下预防措施。</w:t>
      </w:r>
    </w:p>
    <w:p w14:paraId="11ECC921" w14:textId="3FE6E48B" w:rsidR="00A40658" w:rsidRPr="0003762A" w:rsidRDefault="00A40658" w:rsidP="0003762A">
      <w:pPr>
        <w:pStyle w:val="HTMLPreformatted"/>
        <w:spacing w:line="480" w:lineRule="atLeast"/>
        <w:rPr>
          <w:rFonts w:asciiTheme="minorEastAsia" w:eastAsiaTheme="minorEastAsia" w:hAnsiTheme="minorEastAsia" w:cs="Microsoft YaHei"/>
          <w:color w:val="202124"/>
          <w:sz w:val="24"/>
          <w:szCs w:val="24"/>
        </w:rPr>
      </w:pPr>
    </w:p>
    <w:p w14:paraId="3C711480" w14:textId="592C41FF" w:rsidR="00A40658" w:rsidRPr="0003762A" w:rsidRDefault="00A40658" w:rsidP="0003762A">
      <w:pPr>
        <w:pStyle w:val="HTMLPreformatted"/>
        <w:spacing w:line="480" w:lineRule="atLeast"/>
        <w:rPr>
          <w:rFonts w:asciiTheme="minorEastAsia" w:eastAsiaTheme="minorEastAsia" w:hAnsiTheme="minorEastAsia"/>
          <w:b/>
          <w:bCs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cs="Microsoft YaHei" w:hint="eastAsia"/>
          <w:b/>
          <w:bCs/>
          <w:color w:val="202124"/>
          <w:sz w:val="24"/>
          <w:szCs w:val="24"/>
        </w:rPr>
        <w:t>一般信息</w:t>
      </w:r>
    </w:p>
    <w:p w14:paraId="3FDD82FD" w14:textId="2FB417F9" w:rsidR="00365B4C" w:rsidRPr="0003762A" w:rsidRDefault="00365B4C" w:rsidP="0003762A">
      <w:pPr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/>
          <w:sz w:val="24"/>
          <w:szCs w:val="24"/>
        </w:rPr>
        <w:br/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>•使用前请务必仔细阅读说明</w:t>
      </w:r>
      <w:r w:rsidR="004B653C" w:rsidRPr="0003762A">
        <w:rPr>
          <w:rFonts w:asciiTheme="minorEastAsia" w:hAnsiTheme="minorEastAsia" w:cs="Arial" w:hint="eastAsia"/>
          <w:color w:val="202124"/>
          <w:sz w:val="24"/>
          <w:szCs w:val="24"/>
        </w:rPr>
        <w:t>书</w:t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 xml:space="preserve">。 </w:t>
      </w:r>
    </w:p>
    <w:p w14:paraId="31C1FCCD" w14:textId="10652575" w:rsidR="00365B4C" w:rsidRPr="0003762A" w:rsidRDefault="00365B4C" w:rsidP="0003762A">
      <w:pPr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 w:cs="Arial"/>
          <w:sz w:val="24"/>
          <w:szCs w:val="24"/>
        </w:rPr>
        <w:t>•仅按照本</w:t>
      </w:r>
      <w:r w:rsidR="003316F5" w:rsidRPr="0003762A">
        <w:rPr>
          <w:rFonts w:asciiTheme="minorEastAsia" w:hAnsiTheme="minorEastAsia" w:cs="Arial" w:hint="eastAsia"/>
          <w:sz w:val="24"/>
          <w:szCs w:val="24"/>
        </w:rPr>
        <w:t>说明</w:t>
      </w:r>
      <w:r w:rsidRPr="0003762A">
        <w:rPr>
          <w:rFonts w:asciiTheme="minorEastAsia" w:hAnsiTheme="minorEastAsia" w:cs="Arial"/>
          <w:sz w:val="24"/>
          <w:szCs w:val="24"/>
        </w:rPr>
        <w:t>手册中的说明使用本设备</w:t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 xml:space="preserve">。 </w:t>
      </w:r>
    </w:p>
    <w:p w14:paraId="3DD6F607" w14:textId="46510B1A" w:rsidR="00365B4C" w:rsidRPr="0003762A" w:rsidRDefault="00365B4C" w:rsidP="0003762A">
      <w:pPr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 w:cs="Arial"/>
          <w:color w:val="202124"/>
          <w:sz w:val="24"/>
          <w:szCs w:val="24"/>
        </w:rPr>
        <w:t>•本设备不是玩具，请勿让儿童</w:t>
      </w:r>
      <w:r w:rsidR="004B653C" w:rsidRPr="0003762A">
        <w:rPr>
          <w:rFonts w:asciiTheme="minorEastAsia" w:hAnsiTheme="minorEastAsia" w:cs="Arial" w:hint="eastAsia"/>
          <w:color w:val="202124"/>
          <w:sz w:val="24"/>
          <w:szCs w:val="24"/>
        </w:rPr>
        <w:t>操作。</w:t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 xml:space="preserve">。 </w:t>
      </w:r>
    </w:p>
    <w:p w14:paraId="175128B3" w14:textId="1E721A21" w:rsidR="00365B4C" w:rsidRPr="0003762A" w:rsidRDefault="00365B4C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 w:cs="Arial"/>
          <w:color w:val="202124"/>
          <w:sz w:val="24"/>
          <w:szCs w:val="24"/>
        </w:rPr>
        <w:t>•本设备仅适用于室内使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用。</w:t>
      </w:r>
    </w:p>
    <w:p w14:paraId="6E241BA1" w14:textId="36A96378" w:rsidR="00365B4C" w:rsidRPr="0003762A" w:rsidRDefault="00365B4C" w:rsidP="0003762A">
      <w:pPr>
        <w:pStyle w:val="HTMLPreformatted"/>
        <w:spacing w:line="480" w:lineRule="atLeast"/>
        <w:rPr>
          <w:rFonts w:asciiTheme="minorEastAsia" w:eastAsia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61312" behindDoc="0" locked="0" layoutInCell="1" allowOverlap="1" wp14:anchorId="53CABC63" wp14:editId="4B8B0B68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33400" cy="466725"/>
            <wp:effectExtent l="0" t="0" r="0" b="9525"/>
            <wp:wrapNone/>
            <wp:docPr id="24" name="Picture 20" descr="A picture containing drawing, mirror, tabl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A picture containing drawing, mirror, table&#10;&#10;Description automatically generated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 xml:space="preserve"> </w:t>
      </w:r>
      <w:r w:rsidRPr="0003762A">
        <w:rPr>
          <w:rFonts w:asciiTheme="minorEastAsia" w:eastAsiaTheme="minorEastAsia" w:hAnsiTheme="minorEastAsia" w:cs="Microsoft YaHei"/>
          <w:color w:val="202124"/>
          <w:sz w:val="24"/>
          <w:szCs w:val="24"/>
        </w:rPr>
        <w:t xml:space="preserve">        </w:t>
      </w:r>
      <w:r w:rsidR="0078327E" w:rsidRPr="0003762A">
        <w:rPr>
          <w:rFonts w:asciiTheme="minorEastAsia" w:eastAsiaTheme="minorEastAsia" w:hAnsiTheme="minorEastAsia" w:cs="Microsoft YaHei"/>
          <w:color w:val="202124"/>
          <w:sz w:val="24"/>
          <w:szCs w:val="24"/>
        </w:rPr>
        <w:t xml:space="preserve">    </w:t>
      </w:r>
      <w:r w:rsidR="00F61166" w:rsidRPr="0003762A">
        <w:rPr>
          <w:rFonts w:asciiTheme="minorEastAsia" w:eastAsiaTheme="minorEastAsia" w:hAnsiTheme="minorEastAsia" w:cs="Microsoft YaHei"/>
          <w:color w:val="202124"/>
          <w:sz w:val="24"/>
          <w:szCs w:val="24"/>
        </w:rPr>
        <w:t xml:space="preserve">    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警告！</w:t>
      </w:r>
    </w:p>
    <w:p w14:paraId="243CD797" w14:textId="4987FC71" w:rsidR="00365B4C" w:rsidRPr="0003762A" w:rsidRDefault="00365B4C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cs="Microsoft YaHei"/>
          <w:color w:val="202124"/>
          <w:sz w:val="24"/>
          <w:szCs w:val="24"/>
        </w:rPr>
        <w:tab/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</w:t>
      </w:r>
      <w:r w:rsidRPr="0003762A">
        <w:rPr>
          <w:rFonts w:asciiTheme="minorEastAsia" w:eastAsiaTheme="minorEastAsia" w:hAnsiTheme="minorEastAsia"/>
          <w:color w:val="202124"/>
          <w:sz w:val="24"/>
          <w:szCs w:val="24"/>
        </w:rPr>
        <w:t xml:space="preserve"> 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包装材料不是玩具，请勿让儿童使用。</w:t>
      </w:r>
      <w:r w:rsidR="00485C5C"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有窒息的危险！</w:t>
      </w:r>
    </w:p>
    <w:p w14:paraId="4FDB3BE6" w14:textId="5BE11D0A" w:rsidR="00365B4C" w:rsidRPr="0003762A" w:rsidRDefault="00365B4C" w:rsidP="0003762A">
      <w:pPr>
        <w:rPr>
          <w:rFonts w:asciiTheme="minorEastAsia" w:hAnsiTheme="minorEastAsia"/>
          <w:sz w:val="24"/>
          <w:szCs w:val="24"/>
        </w:rPr>
      </w:pPr>
    </w:p>
    <w:p w14:paraId="24E5C43D" w14:textId="77777777" w:rsidR="00365B4C" w:rsidRPr="0003762A" w:rsidRDefault="00365B4C" w:rsidP="0003762A">
      <w:pPr>
        <w:pStyle w:val="HTMLPreformatted"/>
        <w:spacing w:line="480" w:lineRule="atLeast"/>
        <w:rPr>
          <w:rFonts w:asciiTheme="minorEastAsia" w:eastAsiaTheme="minorEastAsia" w:hAnsiTheme="minorEastAsia"/>
          <w:b/>
          <w:bCs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cs="Microsoft YaHei" w:hint="eastAsia"/>
          <w:b/>
          <w:bCs/>
          <w:color w:val="202124"/>
          <w:sz w:val="24"/>
          <w:szCs w:val="24"/>
        </w:rPr>
        <w:t>电力与通风</w:t>
      </w:r>
    </w:p>
    <w:p w14:paraId="1A0329DD" w14:textId="6F9A80A5" w:rsidR="00365B4C" w:rsidRPr="0003762A" w:rsidRDefault="00365B4C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/>
          <w:sz w:val="24"/>
          <w:szCs w:val="24"/>
        </w:rPr>
        <w:br/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>•使用前，请检查电源电压是否与设备铭牌上规定的电源电压相同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。</w:t>
      </w:r>
      <w:r w:rsidRPr="0003762A">
        <w:rPr>
          <w:rFonts w:asciiTheme="minorEastAsia" w:hAnsiTheme="minorEastAsia"/>
          <w:sz w:val="24"/>
          <w:szCs w:val="24"/>
        </w:rPr>
        <w:br/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>•</w:t>
      </w:r>
      <w:r w:rsidR="00485C5C" w:rsidRPr="0003762A">
        <w:rPr>
          <w:rFonts w:hint="eastAsia"/>
        </w:rPr>
        <w:t xml:space="preserve"> </w:t>
      </w:r>
      <w:r w:rsidR="00485C5C" w:rsidRPr="0003762A">
        <w:rPr>
          <w:rFonts w:asciiTheme="minorEastAsia" w:hAnsiTheme="minorEastAsia" w:cs="Arial" w:hint="eastAsia"/>
          <w:color w:val="202124"/>
          <w:sz w:val="24"/>
          <w:szCs w:val="24"/>
        </w:rPr>
        <w:t>在接触设备、电源线或插头之前，</w:t>
      </w:r>
      <w:r w:rsidR="00DC588A" w:rsidRPr="0003762A">
        <w:rPr>
          <w:rFonts w:asciiTheme="minorEastAsia" w:hAnsiTheme="minorEastAsia" w:cs="Arial"/>
          <w:sz w:val="24"/>
          <w:szCs w:val="24"/>
        </w:rPr>
        <w:t>请保</w:t>
      </w:r>
      <w:r w:rsidR="00DC588A" w:rsidRPr="0003762A">
        <w:rPr>
          <w:rFonts w:asciiTheme="minorEastAsia" w:hAnsiTheme="minorEastAsia" w:cs="Arial" w:hint="eastAsia"/>
          <w:sz w:val="24"/>
          <w:szCs w:val="24"/>
        </w:rPr>
        <w:t>持双</w:t>
      </w:r>
      <w:r w:rsidR="00DC588A" w:rsidRPr="0003762A">
        <w:rPr>
          <w:rFonts w:asciiTheme="minorEastAsia" w:hAnsiTheme="minorEastAsia" w:cs="Arial"/>
          <w:sz w:val="24"/>
          <w:szCs w:val="24"/>
        </w:rPr>
        <w:t>手干</w:t>
      </w:r>
      <w:r w:rsidRPr="0003762A">
        <w:rPr>
          <w:rFonts w:asciiTheme="minorEastAsia" w:hAnsiTheme="minorEastAsia" w:cs="Microsoft YaHei" w:hint="eastAsia"/>
          <w:sz w:val="24"/>
          <w:szCs w:val="24"/>
        </w:rPr>
        <w:t>燥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。</w:t>
      </w:r>
      <w:r w:rsidR="003316F5" w:rsidRPr="0003762A">
        <w:rPr>
          <w:rFonts w:asciiTheme="minorEastAsia" w:hAnsiTheme="minorEastAsia"/>
          <w:sz w:val="24"/>
          <w:szCs w:val="24"/>
        </w:rPr>
        <w:br/>
      </w:r>
      <w:r w:rsidR="003316F5" w:rsidRPr="0003762A">
        <w:rPr>
          <w:rFonts w:asciiTheme="minorEastAsia" w:hAnsiTheme="minorEastAsia" w:cs="Arial"/>
          <w:color w:val="202124"/>
          <w:sz w:val="24"/>
          <w:szCs w:val="24"/>
        </w:rPr>
        <w:t>•</w:t>
      </w:r>
      <w:r w:rsidR="003316F5" w:rsidRPr="0003762A">
        <w:rPr>
          <w:rFonts w:asciiTheme="minorEastAsia" w:hAnsiTheme="minorEastAsia" w:cs="Arial" w:hint="eastAsia"/>
          <w:color w:val="202124"/>
          <w:sz w:val="24"/>
          <w:szCs w:val="24"/>
        </w:rPr>
        <w:t>请确保</w:t>
      </w:r>
      <w:r w:rsidR="003316F5" w:rsidRPr="0003762A">
        <w:rPr>
          <w:rFonts w:asciiTheme="minorEastAsia" w:hAnsiTheme="minorEastAsia" w:cs="Arial"/>
          <w:color w:val="202124"/>
          <w:sz w:val="24"/>
          <w:szCs w:val="24"/>
        </w:rPr>
        <w:t>将电源插头插入有接地的电源插</w:t>
      </w:r>
      <w:r w:rsidR="003316F5"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座</w:t>
      </w:r>
      <w:r w:rsidR="00485C5C"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， 该接地装置在任何时候都易于接近。</w:t>
      </w:r>
      <w:r w:rsidR="003316F5"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。</w:t>
      </w:r>
    </w:p>
    <w:p w14:paraId="6AEB76AE" w14:textId="1E3BD9F8" w:rsidR="0078327E" w:rsidRPr="0003762A" w:rsidRDefault="0078327E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63360" behindDoc="0" locked="0" layoutInCell="1" allowOverlap="1" wp14:anchorId="6C46A96A" wp14:editId="34E866A5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414020" cy="390525"/>
            <wp:effectExtent l="0" t="0" r="5080" b="9525"/>
            <wp:wrapNone/>
            <wp:docPr id="23" name="Picture 21" descr="A close up of a build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 close up of a building&#10;&#10;Description automatically generated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16F5" w:rsidRPr="0003762A">
        <w:rPr>
          <w:rFonts w:asciiTheme="minorEastAsia" w:hAnsiTheme="minorEastAsia" w:cs="Microsoft YaHei"/>
          <w:color w:val="202124"/>
          <w:sz w:val="24"/>
          <w:szCs w:val="24"/>
        </w:rPr>
        <w:t xml:space="preserve"> </w:t>
      </w:r>
    </w:p>
    <w:p w14:paraId="03EF3FE2" w14:textId="34F450D1" w:rsidR="003316F5" w:rsidRPr="0003762A" w:rsidRDefault="0078327E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 xml:space="preserve"> </w:t>
      </w:r>
      <w:r w:rsidRPr="0003762A">
        <w:rPr>
          <w:rFonts w:asciiTheme="minorEastAsia" w:hAnsiTheme="minorEastAsia" w:cs="Microsoft YaHei"/>
          <w:color w:val="202124"/>
          <w:sz w:val="24"/>
          <w:szCs w:val="24"/>
        </w:rPr>
        <w:t xml:space="preserve">        </w:t>
      </w:r>
      <w:r w:rsidR="003316F5"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警告！</w:t>
      </w:r>
      <w:r w:rsidR="00D266EF" w:rsidRPr="0003762A">
        <w:rPr>
          <w:rFonts w:asciiTheme="minorEastAsia" w:hAnsiTheme="minorEastAsia"/>
          <w:sz w:val="24"/>
          <w:szCs w:val="24"/>
        </w:rPr>
        <w:br/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 xml:space="preserve"> </w:t>
      </w:r>
      <w:r w:rsidR="00D266EF" w:rsidRPr="0003762A">
        <w:rPr>
          <w:rFonts w:asciiTheme="minorEastAsia" w:hAnsiTheme="minorEastAsia" w:cs="Arial"/>
          <w:color w:val="202124"/>
          <w:sz w:val="24"/>
          <w:szCs w:val="24"/>
        </w:rPr>
        <w:t>•</w:t>
      </w:r>
      <w:r w:rsidR="00D266EF"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切勿覆盖设备，</w:t>
      </w:r>
      <w:r w:rsidR="00485C5C"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以防止过热和潜在火灾危险。</w:t>
      </w:r>
      <w:r w:rsidR="003316F5" w:rsidRPr="0003762A">
        <w:rPr>
          <w:rFonts w:asciiTheme="minorEastAsia" w:hAnsiTheme="minorEastAsia"/>
          <w:sz w:val="24"/>
          <w:szCs w:val="24"/>
        </w:rPr>
        <w:br/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 xml:space="preserve"> </w:t>
      </w:r>
      <w:r w:rsidR="003316F5" w:rsidRPr="0003762A">
        <w:rPr>
          <w:rFonts w:asciiTheme="minorEastAsia" w:hAnsiTheme="minorEastAsia" w:cs="Arial"/>
          <w:color w:val="202124"/>
          <w:sz w:val="24"/>
          <w:szCs w:val="24"/>
        </w:rPr>
        <w:t>•</w:t>
      </w:r>
      <w:r w:rsidR="003316F5"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确保设备不与热源接触，包括明火，热炉等。</w:t>
      </w:r>
    </w:p>
    <w:p w14:paraId="7848E827" w14:textId="6744C8D1" w:rsidR="00D266EF" w:rsidRPr="0003762A" w:rsidRDefault="00B14FC7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69504" behindDoc="0" locked="0" layoutInCell="1" allowOverlap="1" wp14:anchorId="65F3489E" wp14:editId="0F161915">
            <wp:simplePos x="0" y="0"/>
            <wp:positionH relativeFrom="margin">
              <wp:align>left</wp:align>
            </wp:positionH>
            <wp:positionV relativeFrom="paragraph">
              <wp:posOffset>142240</wp:posOffset>
            </wp:positionV>
            <wp:extent cx="414020" cy="390525"/>
            <wp:effectExtent l="0" t="0" r="5080" b="9525"/>
            <wp:wrapNone/>
            <wp:docPr id="8" name="Picture 21" descr="A close up of a build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 close up of a building&#10;&#10;Description automatically generated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5FB3FC" w14:textId="34556459" w:rsidR="00C07C93" w:rsidRPr="0003762A" w:rsidRDefault="00D266EF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 w:cs="Microsoft YaHei"/>
          <w:color w:val="202124"/>
          <w:sz w:val="24"/>
          <w:szCs w:val="24"/>
        </w:rPr>
        <w:t xml:space="preserve">       </w:t>
      </w:r>
      <w:r w:rsidR="0078327E" w:rsidRPr="0003762A">
        <w:rPr>
          <w:rFonts w:asciiTheme="minorEastAsia" w:hAnsiTheme="minorEastAsia" w:cs="Microsoft YaHei"/>
          <w:color w:val="202124"/>
          <w:sz w:val="24"/>
          <w:szCs w:val="24"/>
        </w:rPr>
        <w:t xml:space="preserve">   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警告！</w:t>
      </w:r>
      <w:r w:rsidRPr="0003762A">
        <w:rPr>
          <w:rFonts w:asciiTheme="minorEastAsia" w:hAnsiTheme="minorEastAsia"/>
          <w:sz w:val="24"/>
          <w:szCs w:val="24"/>
        </w:rPr>
        <w:br/>
      </w:r>
      <w:r w:rsidR="00EA526E" w:rsidRPr="0003762A">
        <w:rPr>
          <w:rFonts w:asciiTheme="minorEastAsia" w:hAnsiTheme="minorEastAsia" w:cs="Arial"/>
          <w:color w:val="202124"/>
          <w:sz w:val="24"/>
          <w:szCs w:val="24"/>
        </w:rPr>
        <w:t xml:space="preserve"> </w:t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>•定期检查电源线是否有损坏的迹象。如有任何损坏，应停止使用该设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备</w:t>
      </w:r>
      <w:r w:rsidR="005B03A0"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。</w:t>
      </w:r>
      <w:r w:rsidR="005B03A0" w:rsidRPr="0003762A">
        <w:rPr>
          <w:rFonts w:asciiTheme="minorEastAsia" w:hAnsiTheme="minorEastAsia"/>
          <w:sz w:val="24"/>
          <w:szCs w:val="24"/>
        </w:rPr>
        <w:br/>
      </w:r>
      <w:r w:rsidR="00EA526E" w:rsidRPr="0003762A">
        <w:rPr>
          <w:rFonts w:asciiTheme="minorEastAsia" w:hAnsiTheme="minorEastAsia" w:cs="Arial"/>
          <w:color w:val="202124"/>
          <w:sz w:val="24"/>
          <w:szCs w:val="24"/>
        </w:rPr>
        <w:t xml:space="preserve"> </w:t>
      </w:r>
      <w:r w:rsidR="005B03A0" w:rsidRPr="0003762A">
        <w:rPr>
          <w:rFonts w:asciiTheme="minorEastAsia" w:hAnsiTheme="minorEastAsia" w:cs="Arial"/>
          <w:color w:val="202124"/>
          <w:sz w:val="24"/>
          <w:szCs w:val="24"/>
        </w:rPr>
        <w:t>•如果设备跌落在地面上和/或在使用过程中显示任何损坏迹象，请关闭</w:t>
      </w:r>
      <w:r w:rsidR="00485C5C" w:rsidRPr="0003762A">
        <w:rPr>
          <w:rFonts w:asciiTheme="minorEastAsia" w:hAnsiTheme="minorEastAsia" w:cs="Arial" w:hint="eastAsia"/>
          <w:color w:val="202124"/>
          <w:sz w:val="24"/>
          <w:szCs w:val="24"/>
        </w:rPr>
        <w:t>设备并拔下电源插头。</w:t>
      </w:r>
      <w:r w:rsidR="005B03A0" w:rsidRPr="0003762A">
        <w:rPr>
          <w:rFonts w:asciiTheme="minorEastAsia" w:hAnsiTheme="minorEastAsia"/>
          <w:sz w:val="24"/>
          <w:szCs w:val="24"/>
        </w:rPr>
        <w:br/>
      </w:r>
      <w:r w:rsidR="005B03A0" w:rsidRPr="0003762A">
        <w:rPr>
          <w:rFonts w:asciiTheme="minorEastAsia" w:hAnsiTheme="minorEastAsia" w:cs="Arial"/>
          <w:color w:val="202124"/>
          <w:sz w:val="24"/>
          <w:szCs w:val="24"/>
        </w:rPr>
        <w:t>•确保电源线不能被踩踏或挤压，以防止损坏</w:t>
      </w:r>
      <w:r w:rsidR="005B03A0"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。</w:t>
      </w:r>
      <w:r w:rsidR="00C07C93" w:rsidRPr="0003762A">
        <w:rPr>
          <w:rFonts w:asciiTheme="minorEastAsia" w:hAnsiTheme="minorEastAsia"/>
          <w:sz w:val="24"/>
          <w:szCs w:val="24"/>
        </w:rPr>
        <w:br/>
      </w:r>
      <w:r w:rsidR="00C07C93" w:rsidRPr="0003762A">
        <w:rPr>
          <w:rFonts w:asciiTheme="minorEastAsia" w:hAnsiTheme="minorEastAsia" w:cs="Arial"/>
          <w:color w:val="202124"/>
          <w:sz w:val="24"/>
          <w:szCs w:val="24"/>
        </w:rPr>
        <w:t>•请勿将电源线悬挂在</w:t>
      </w:r>
      <w:r w:rsidR="00DC588A" w:rsidRPr="0003762A">
        <w:rPr>
          <w:rFonts w:asciiTheme="minorEastAsia" w:hAnsiTheme="minorEastAsia" w:cs="Arial" w:hint="eastAsia"/>
          <w:color w:val="202124"/>
          <w:sz w:val="24"/>
          <w:szCs w:val="24"/>
        </w:rPr>
        <w:t>锋利</w:t>
      </w:r>
      <w:r w:rsidR="00C07C93" w:rsidRPr="0003762A">
        <w:rPr>
          <w:rFonts w:asciiTheme="minorEastAsia" w:hAnsiTheme="minorEastAsia" w:cs="Arial"/>
          <w:color w:val="202124"/>
          <w:sz w:val="24"/>
          <w:szCs w:val="24"/>
        </w:rPr>
        <w:t>的边缘上，</w:t>
      </w:r>
      <w:r w:rsidR="00DC588A" w:rsidRPr="0003762A">
        <w:rPr>
          <w:rFonts w:asciiTheme="minorEastAsia" w:hAnsiTheme="minorEastAsia" w:cs="Arial" w:hint="eastAsia"/>
          <w:color w:val="202124"/>
          <w:sz w:val="24"/>
          <w:szCs w:val="24"/>
        </w:rPr>
        <w:t>并远离高温物体和明火</w:t>
      </w:r>
      <w:r w:rsidR="00C07C93"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。</w:t>
      </w:r>
      <w:r w:rsidR="00C07C93" w:rsidRPr="0003762A">
        <w:rPr>
          <w:rFonts w:asciiTheme="minorEastAsia" w:hAnsiTheme="minorEastAsia"/>
          <w:sz w:val="24"/>
          <w:szCs w:val="24"/>
        </w:rPr>
        <w:br/>
      </w:r>
      <w:r w:rsidR="00C07C93" w:rsidRPr="0003762A">
        <w:rPr>
          <w:rFonts w:asciiTheme="minorEastAsia" w:hAnsiTheme="minorEastAsia" w:cs="Arial"/>
          <w:color w:val="202124"/>
          <w:sz w:val="24"/>
          <w:szCs w:val="24"/>
        </w:rPr>
        <w:t>•请勿将</w:t>
      </w:r>
      <w:r w:rsidR="00DC588A" w:rsidRPr="0003762A">
        <w:rPr>
          <w:rFonts w:asciiTheme="minorEastAsia" w:hAnsiTheme="minorEastAsia" w:cs="Arial" w:hint="eastAsia"/>
          <w:color w:val="202124"/>
          <w:sz w:val="24"/>
          <w:szCs w:val="24"/>
        </w:rPr>
        <w:t>电缆放置在落脚区域</w:t>
      </w:r>
      <w:r w:rsidR="00C07C93" w:rsidRPr="0003762A">
        <w:rPr>
          <w:rFonts w:asciiTheme="minorEastAsia" w:hAnsiTheme="minorEastAsia" w:cs="Arial"/>
          <w:color w:val="202124"/>
          <w:sz w:val="24"/>
          <w:szCs w:val="24"/>
        </w:rPr>
        <w:t>，以免人员绊</w:t>
      </w:r>
      <w:r w:rsidR="00C07C93"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倒。</w:t>
      </w:r>
      <w:r w:rsidR="00C07C93" w:rsidRPr="0003762A">
        <w:rPr>
          <w:rFonts w:asciiTheme="minorEastAsia" w:hAnsiTheme="minorEastAsia"/>
          <w:sz w:val="24"/>
          <w:szCs w:val="24"/>
        </w:rPr>
        <w:br/>
      </w:r>
      <w:r w:rsidR="00C07C93" w:rsidRPr="0003762A">
        <w:rPr>
          <w:rFonts w:asciiTheme="minorEastAsia" w:hAnsiTheme="minorEastAsia" w:cs="Arial"/>
          <w:color w:val="202124"/>
          <w:sz w:val="24"/>
          <w:szCs w:val="24"/>
        </w:rPr>
        <w:t>•</w:t>
      </w:r>
      <w:r w:rsidR="00DC588A" w:rsidRPr="0003762A">
        <w:rPr>
          <w:rFonts w:asciiTheme="minorEastAsia" w:hAnsiTheme="minorEastAsia" w:cs="Arial" w:hint="eastAsia"/>
          <w:color w:val="202124"/>
          <w:sz w:val="24"/>
          <w:szCs w:val="24"/>
        </w:rPr>
        <w:t>如果设备长时间未使用，请从电源插座上拔下电源插头。</w:t>
      </w:r>
      <w:r w:rsidR="00C07C93"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。</w:t>
      </w:r>
    </w:p>
    <w:p w14:paraId="189561F8" w14:textId="77777777" w:rsidR="005767AF" w:rsidRPr="0003762A" w:rsidRDefault="005767AF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</w:p>
    <w:p w14:paraId="5810E36B" w14:textId="3D525519" w:rsidR="005767AF" w:rsidRPr="0003762A" w:rsidRDefault="00B14FC7" w:rsidP="0003762A">
      <w:pPr>
        <w:rPr>
          <w:rFonts w:asciiTheme="minorEastAsia" w:hAnsiTheme="minorEastAsia"/>
          <w:sz w:val="24"/>
          <w:szCs w:val="24"/>
        </w:rPr>
      </w:pPr>
      <w:r w:rsidRPr="0003762A">
        <w:rPr>
          <w:rFonts w:asciiTheme="minorEastAsia" w:hAnsiTheme="minorEastAsia" w:cstheme="minorHAnsi"/>
          <w:noProof/>
          <w:sz w:val="24"/>
          <w:szCs w:val="24"/>
          <w:lang w:val="en-GB"/>
        </w:rPr>
        <w:lastRenderedPageBreak/>
        <w:drawing>
          <wp:anchor distT="0" distB="0" distL="114300" distR="114300" simplePos="0" relativeHeight="251667456" behindDoc="0" locked="0" layoutInCell="1" allowOverlap="1" wp14:anchorId="23DC752F" wp14:editId="1E82C008">
            <wp:simplePos x="0" y="0"/>
            <wp:positionH relativeFrom="margin">
              <wp:align>left</wp:align>
            </wp:positionH>
            <wp:positionV relativeFrom="paragraph">
              <wp:posOffset>-89535</wp:posOffset>
            </wp:positionV>
            <wp:extent cx="332642" cy="307340"/>
            <wp:effectExtent l="0" t="0" r="0" b="0"/>
            <wp:wrapNone/>
            <wp:docPr id="21" name="Pictur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42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7C93"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 xml:space="preserve"> </w:t>
      </w:r>
      <w:r w:rsidR="00C07C93" w:rsidRPr="0003762A">
        <w:rPr>
          <w:rFonts w:asciiTheme="minorEastAsia" w:hAnsiTheme="minorEastAsia" w:cs="Microsoft YaHei"/>
          <w:color w:val="202124"/>
          <w:sz w:val="24"/>
          <w:szCs w:val="24"/>
        </w:rPr>
        <w:t xml:space="preserve">     </w:t>
      </w:r>
      <w:r w:rsidR="00EA526E" w:rsidRPr="0003762A">
        <w:rPr>
          <w:rFonts w:asciiTheme="minorEastAsia" w:hAnsiTheme="minorEastAsia" w:cs="Microsoft YaHei"/>
          <w:color w:val="202124"/>
          <w:sz w:val="24"/>
          <w:szCs w:val="24"/>
        </w:rPr>
        <w:t xml:space="preserve"> </w:t>
      </w:r>
      <w:r w:rsidR="00C04B4C" w:rsidRPr="0003762A">
        <w:rPr>
          <w:rFonts w:asciiTheme="minorEastAsia" w:hAnsiTheme="minorEastAsia" w:cs="Microsoft YaHei"/>
          <w:color w:val="202124"/>
          <w:sz w:val="24"/>
          <w:szCs w:val="24"/>
        </w:rPr>
        <w:t xml:space="preserve">  </w:t>
      </w:r>
      <w:r w:rsidR="00C07C93"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警告！</w:t>
      </w:r>
      <w:r w:rsidR="00C07C93" w:rsidRPr="0003762A">
        <w:rPr>
          <w:rFonts w:asciiTheme="minorEastAsia" w:hAnsiTheme="minorEastAsia"/>
          <w:sz w:val="24"/>
          <w:szCs w:val="24"/>
        </w:rPr>
        <w:br/>
      </w:r>
      <w:r w:rsidR="00485C5C" w:rsidRPr="0003762A">
        <w:rPr>
          <w:rFonts w:asciiTheme="minorEastAsia" w:hAnsiTheme="minorEastAsia" w:cs="Arial" w:hint="eastAsia"/>
          <w:color w:val="202124"/>
          <w:sz w:val="24"/>
          <w:szCs w:val="24"/>
        </w:rPr>
        <w:t>•为了降低火灾或触电的风险，保护设备不受滴水或飞溅的水和任何其他含有液体的物体的影响，例如花瓶。这些物体不应放在设备上或附近。</w:t>
      </w:r>
    </w:p>
    <w:p w14:paraId="3C81FC09" w14:textId="77777777" w:rsidR="00EF2BC9" w:rsidRDefault="00EF2BC9" w:rsidP="0003762A">
      <w:pPr>
        <w:rPr>
          <w:rFonts w:asciiTheme="minorEastAsia" w:hAnsiTheme="minorEastAsia"/>
          <w:sz w:val="24"/>
          <w:szCs w:val="24"/>
        </w:rPr>
      </w:pPr>
    </w:p>
    <w:p w14:paraId="3BC18D31" w14:textId="7734B7F4" w:rsidR="0078327E" w:rsidRPr="0003762A" w:rsidRDefault="0078327E" w:rsidP="0003762A">
      <w:pPr>
        <w:rPr>
          <w:rFonts w:asciiTheme="minorEastAsia" w:hAnsiTheme="minorEastAsia" w:cs="Microsoft YaHei"/>
          <w:b/>
          <w:bCs/>
          <w:color w:val="202124"/>
          <w:sz w:val="24"/>
          <w:szCs w:val="24"/>
        </w:rPr>
      </w:pPr>
      <w:r w:rsidRPr="0003762A">
        <w:rPr>
          <w:rFonts w:asciiTheme="minorEastAsia" w:hAnsiTheme="minorEastAsia" w:cs="Arial"/>
          <w:b/>
          <w:bCs/>
          <w:color w:val="202124"/>
          <w:sz w:val="24"/>
          <w:szCs w:val="24"/>
        </w:rPr>
        <w:t>采</w:t>
      </w:r>
      <w:r w:rsidRPr="0003762A">
        <w:rPr>
          <w:rFonts w:asciiTheme="minorEastAsia" w:hAnsiTheme="minorEastAsia" w:cs="Microsoft YaHei" w:hint="eastAsia"/>
          <w:b/>
          <w:bCs/>
          <w:color w:val="202124"/>
          <w:sz w:val="24"/>
          <w:szCs w:val="24"/>
        </w:rPr>
        <w:t>用</w:t>
      </w:r>
    </w:p>
    <w:p w14:paraId="0B525EA8" w14:textId="77777777" w:rsidR="0078327E" w:rsidRPr="0003762A" w:rsidRDefault="0078327E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Courier New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避免放置在振动，寒冷或潮湿的地方。</w:t>
      </w:r>
    </w:p>
    <w:p w14:paraId="7205FBF0" w14:textId="77777777" w:rsidR="0078327E" w:rsidRPr="0003762A" w:rsidRDefault="0078327E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Courier New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请勿将设备暴露于热源，阳光直射，湿度过大和</w:t>
      </w: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/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或腐蚀性环境中。</w:t>
      </w:r>
    </w:p>
    <w:p w14:paraId="407742FB" w14:textId="15887126" w:rsidR="0078327E" w:rsidRPr="0003762A" w:rsidRDefault="0078327E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请勿将设备置于任何机械压力下</w:t>
      </w:r>
      <w:r w:rsidRPr="0003762A">
        <w:rPr>
          <w:rFonts w:asciiTheme="minorEastAsia" w:hAnsiTheme="minorEastAsia"/>
          <w:sz w:val="24"/>
          <w:szCs w:val="24"/>
        </w:rPr>
        <w:br/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>•设备使用不当可能会损坏产品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。</w:t>
      </w:r>
      <w:r w:rsidRPr="0003762A">
        <w:rPr>
          <w:rFonts w:asciiTheme="minorEastAsia" w:hAnsiTheme="minorEastAsia"/>
          <w:sz w:val="24"/>
          <w:szCs w:val="24"/>
        </w:rPr>
        <w:br/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>•请小心操作设备。</w:t>
      </w:r>
      <w:r w:rsidR="00B625DD" w:rsidRPr="0003762A">
        <w:rPr>
          <w:rFonts w:asciiTheme="minorEastAsia" w:hAnsiTheme="minorEastAsia" w:cs="Arial" w:hint="eastAsia"/>
          <w:color w:val="202124"/>
          <w:sz w:val="24"/>
          <w:szCs w:val="24"/>
        </w:rPr>
        <w:t>撞击或坠落，即使是从较低的高度，也可能导致设备损坏。</w:t>
      </w:r>
      <w:r w:rsidRPr="0003762A">
        <w:rPr>
          <w:rFonts w:asciiTheme="minorEastAsia" w:hAnsiTheme="minorEastAsia"/>
          <w:sz w:val="24"/>
          <w:szCs w:val="24"/>
        </w:rPr>
        <w:br/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>•请勿打开外壳，否则可能会导致触电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。</w:t>
      </w:r>
      <w:r w:rsidRPr="0003762A">
        <w:rPr>
          <w:rFonts w:asciiTheme="minorEastAsia" w:hAnsiTheme="minorEastAsia"/>
          <w:sz w:val="24"/>
          <w:szCs w:val="24"/>
        </w:rPr>
        <w:br/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>•请勿尝试以任何方式拆卸或修理设备或对其进行改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装。</w:t>
      </w:r>
      <w:r w:rsidRPr="0003762A">
        <w:rPr>
          <w:rFonts w:asciiTheme="minorEastAsia" w:hAnsiTheme="minorEastAsia"/>
          <w:sz w:val="24"/>
          <w:szCs w:val="24"/>
        </w:rPr>
        <w:br/>
      </w:r>
      <w:r w:rsidR="00B625DD" w:rsidRPr="0003762A">
        <w:rPr>
          <w:rFonts w:asciiTheme="minorEastAsia" w:hAnsiTheme="minorEastAsia" w:cs="Arial" w:hint="eastAsia"/>
          <w:color w:val="202124"/>
          <w:sz w:val="24"/>
          <w:szCs w:val="24"/>
        </w:rPr>
        <w:t>如果设备受到任何形式的损坏，即电源线/插头损坏；液体溢出；物体落入其中；设备暴露在雨水或湿气中；设备掉落或无法正常工作，则必须对其进行维修。</w:t>
      </w:r>
      <w:r w:rsidRPr="0003762A">
        <w:rPr>
          <w:rFonts w:asciiTheme="minorEastAsia" w:hAnsiTheme="minorEastAsia" w:hint="eastAsia"/>
          <w:color w:val="202124"/>
          <w:sz w:val="24"/>
          <w:szCs w:val="24"/>
        </w:rPr>
        <w:br/>
        <w:t>•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请勿使用研磨性清洁剂清洁设备。</w:t>
      </w:r>
    </w:p>
    <w:p w14:paraId="2AE79F14" w14:textId="771A1067" w:rsidR="00B14FC7" w:rsidRPr="0003762A" w:rsidRDefault="0078327E" w:rsidP="0003762A">
      <w:pPr>
        <w:pStyle w:val="HTMLPreformatted"/>
        <w:spacing w:line="480" w:lineRule="atLeast"/>
        <w:rPr>
          <w:rFonts w:asciiTheme="minorEastAsia" w:eastAsia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请勿使用异物清洁设备。</w:t>
      </w:r>
    </w:p>
    <w:p w14:paraId="162024D8" w14:textId="4C265B1C" w:rsidR="00B14FC7" w:rsidRPr="0003762A" w:rsidRDefault="00B14FC7" w:rsidP="0003762A">
      <w:pPr>
        <w:pStyle w:val="HTMLPreformatted"/>
        <w:spacing w:line="480" w:lineRule="atLeast"/>
        <w:rPr>
          <w:rFonts w:asciiTheme="minorEastAsia" w:eastAsia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71552" behindDoc="0" locked="0" layoutInCell="1" allowOverlap="1" wp14:anchorId="46AAEDD0" wp14:editId="77BF0B1B">
            <wp:simplePos x="0" y="0"/>
            <wp:positionH relativeFrom="margin">
              <wp:align>left</wp:align>
            </wp:positionH>
            <wp:positionV relativeFrom="paragraph">
              <wp:posOffset>234950</wp:posOffset>
            </wp:positionV>
            <wp:extent cx="457200" cy="466725"/>
            <wp:effectExtent l="0" t="0" r="0" b="9525"/>
            <wp:wrapNone/>
            <wp:docPr id="20" name="Picture 24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98930F" w14:textId="251C2A85" w:rsidR="00B14FC7" w:rsidRPr="0003762A" w:rsidRDefault="00B14FC7" w:rsidP="0003762A">
      <w:pPr>
        <w:pStyle w:val="HTMLPreformatted"/>
        <w:spacing w:line="480" w:lineRule="atLeast"/>
        <w:rPr>
          <w:rFonts w:asciiTheme="minorEastAsia" w:eastAsia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 xml:space="preserve"> </w:t>
      </w:r>
      <w:r w:rsidRPr="0003762A">
        <w:rPr>
          <w:rFonts w:asciiTheme="minorEastAsia" w:eastAsiaTheme="minorEastAsia" w:hAnsiTheme="minorEastAsia" w:cs="Microsoft YaHei"/>
          <w:color w:val="202124"/>
          <w:sz w:val="24"/>
          <w:szCs w:val="24"/>
        </w:rPr>
        <w:t xml:space="preserve">          </w:t>
      </w:r>
      <w:r w:rsidR="00B42FE5"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重要信息，请遵循以下说明：</w:t>
      </w:r>
    </w:p>
    <w:p w14:paraId="7A3C3036" w14:textId="4C3EF19E" w:rsidR="00B42FE5" w:rsidRPr="0003762A" w:rsidRDefault="00B42FE5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•本设备可供8岁及以上的儿童使用，也可供身体、感官或智力能力受限，或缺乏经验和专业知识的人使用，前提是他们在监督下，或已获得如何安全使用本设备的指示，并意识到潜在的危险。</w:t>
      </w:r>
    </w:p>
    <w:p w14:paraId="7AB72BDB" w14:textId="721289D7" w:rsidR="00B14FC7" w:rsidRPr="0003762A" w:rsidRDefault="00B42FE5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•儿童不得玩本设备。儿童不得进行清洁和保养，除非他们年满8岁并在监督下。</w:t>
      </w:r>
      <w:r w:rsidR="00B14FC7"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</w:t>
      </w:r>
      <w:r w:rsidR="00B14FC7"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仅在室内，干燥的地方而不是在水，其他液体或潮湿的地方使用设备。</w:t>
      </w:r>
    </w:p>
    <w:p w14:paraId="5A33CABF" w14:textId="1098D105" w:rsidR="00B42FE5" w:rsidRPr="0003762A" w:rsidRDefault="00B42FE5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Courier New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•仅在室内、干燥区域使用，不得在水、其他液体或湿度附近使用。</w:t>
      </w:r>
    </w:p>
    <w:p w14:paraId="68FE8E2D" w14:textId="51976E4E" w:rsidR="00B42FE5" w:rsidRPr="0003762A" w:rsidRDefault="00B42FE5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Courier New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•如果设备或电缆或电源插头掉进水或任何液体中，请勿使用。</w:t>
      </w:r>
    </w:p>
    <w:p w14:paraId="2D07FB7F" w14:textId="396F76BC" w:rsidR="00B42FE5" w:rsidRPr="0003762A" w:rsidRDefault="00B42FE5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Courier New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•切勿将设备、电缆和电源插头浸入水或任何液体中。</w:t>
      </w:r>
    </w:p>
    <w:p w14:paraId="323C60F9" w14:textId="042AE052" w:rsidR="00B42FE5" w:rsidRPr="0003762A" w:rsidRDefault="00B42FE5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Courier New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•如果设备落入水中或任何液体中，请勿拿起设备。立即从电源插座上拔下插头。请勿再次使用本设备。</w:t>
      </w:r>
    </w:p>
    <w:p w14:paraId="0D80C2DF" w14:textId="5160FB62" w:rsidR="003975EE" w:rsidRPr="0003762A" w:rsidRDefault="00B42FE5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Courier New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•将设备安装在平坦稳定的表面或墙壁上，避免振动。</w:t>
      </w:r>
      <w:r w:rsidR="003975EE"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</w:t>
      </w:r>
      <w:r w:rsidR="003975EE"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如果长时间不使用设备，请从电源插座上拔下电源插头。</w:t>
      </w:r>
    </w:p>
    <w:p w14:paraId="1FC0999D" w14:textId="7BEC4AFB" w:rsidR="003975EE" w:rsidRPr="0003762A" w:rsidRDefault="003975EE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从电源插座上拔下插头时，请拔插头本身，而不是电缆。</w:t>
      </w:r>
    </w:p>
    <w:p w14:paraId="63F48340" w14:textId="03DC4B14" w:rsidR="00B42FE5" w:rsidRPr="0003762A" w:rsidRDefault="00B42FE5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lastRenderedPageBreak/>
        <w:t>•在正确安装所有附件之前，不要打开设备。</w:t>
      </w:r>
    </w:p>
    <w:p w14:paraId="0566F83F" w14:textId="3538E1EF" w:rsidR="00B42FE5" w:rsidRPr="0003762A" w:rsidRDefault="00B42FE5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•如果设备长时间不用，请从电源插座上拔下电源插头。</w:t>
      </w:r>
    </w:p>
    <w:p w14:paraId="54FD7C32" w14:textId="624052FB" w:rsidR="00B42FE5" w:rsidRPr="0003762A" w:rsidRDefault="00B42FE5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•从电源插座上拔下插头时，请拔下插头本身，而不是电缆。</w:t>
      </w:r>
    </w:p>
    <w:p w14:paraId="04CD0A8B" w14:textId="77777777" w:rsidR="00EF2BC9" w:rsidRDefault="00EF2BC9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Arial"/>
          <w:b/>
          <w:bCs/>
          <w:color w:val="202124"/>
          <w:sz w:val="24"/>
          <w:szCs w:val="24"/>
        </w:rPr>
      </w:pPr>
    </w:p>
    <w:p w14:paraId="6B43F39E" w14:textId="61AEAA6D" w:rsidR="00527B7E" w:rsidRPr="0003762A" w:rsidRDefault="00527B7E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Microsoft YaHei"/>
          <w:b/>
          <w:bCs/>
          <w:color w:val="202124"/>
          <w:sz w:val="24"/>
          <w:szCs w:val="24"/>
        </w:rPr>
      </w:pPr>
      <w:r w:rsidRPr="0003762A">
        <w:rPr>
          <w:rFonts w:asciiTheme="minorEastAsia" w:hAnsiTheme="minorEastAsia" w:cs="Arial"/>
          <w:b/>
          <w:bCs/>
          <w:color w:val="202124"/>
          <w:sz w:val="24"/>
          <w:szCs w:val="24"/>
        </w:rPr>
        <w:t>4）安装和操作设</w:t>
      </w:r>
      <w:r w:rsidRPr="0003762A">
        <w:rPr>
          <w:rFonts w:asciiTheme="minorEastAsia" w:hAnsiTheme="minorEastAsia" w:cs="Microsoft YaHei" w:hint="eastAsia"/>
          <w:b/>
          <w:bCs/>
          <w:color w:val="202124"/>
          <w:sz w:val="24"/>
          <w:szCs w:val="24"/>
        </w:rPr>
        <w:t>备</w:t>
      </w:r>
    </w:p>
    <w:p w14:paraId="48C91C60" w14:textId="3A296E42" w:rsidR="00B42FE5" w:rsidRPr="0003762A" w:rsidRDefault="00527B7E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/>
          <w:sz w:val="24"/>
          <w:szCs w:val="24"/>
        </w:rPr>
        <w:br/>
      </w:r>
      <w:r w:rsidR="00B42FE5" w:rsidRPr="0003762A">
        <w:rPr>
          <w:rFonts w:asciiTheme="minorEastAsia" w:hAnsiTheme="minorEastAsia" w:cs="Arial" w:hint="eastAsia"/>
          <w:color w:val="202124"/>
          <w:sz w:val="24"/>
          <w:szCs w:val="24"/>
        </w:rPr>
        <w:t>拆卸设备时小心打开包装。</w:t>
      </w:r>
    </w:p>
    <w:p w14:paraId="02F2615F" w14:textId="6277B443" w:rsidR="00B42FE5" w:rsidRPr="0003762A" w:rsidRDefault="00B42FE5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 w:cs="Arial" w:hint="eastAsia"/>
          <w:color w:val="202124"/>
          <w:sz w:val="24"/>
          <w:szCs w:val="24"/>
        </w:rPr>
        <w:t>•确保设备完整无损坏。</w:t>
      </w:r>
    </w:p>
    <w:p w14:paraId="1474D6AF" w14:textId="254B69D3" w:rsidR="00B42FE5" w:rsidRPr="0003762A" w:rsidRDefault="00B42FE5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 w:cs="Arial" w:hint="eastAsia"/>
          <w:color w:val="202124"/>
          <w:sz w:val="24"/>
          <w:szCs w:val="24"/>
        </w:rPr>
        <w:t>•如果任何组件丢失或损坏，请联系供应商，不要使用产品。</w:t>
      </w:r>
    </w:p>
    <w:p w14:paraId="7B535929" w14:textId="59278450" w:rsidR="00527B7E" w:rsidRPr="0003762A" w:rsidRDefault="00B42FE5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 w:cs="Arial" w:hint="eastAsia"/>
          <w:color w:val="202124"/>
          <w:sz w:val="24"/>
          <w:szCs w:val="24"/>
        </w:rPr>
        <w:t>•根据当地法规保留包装或回收</w:t>
      </w:r>
    </w:p>
    <w:p w14:paraId="5C0BE7E6" w14:textId="77777777" w:rsidR="00B42FE5" w:rsidRPr="0003762A" w:rsidRDefault="00B42FE5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Microsoft YaHei"/>
          <w:color w:val="202124"/>
          <w:sz w:val="24"/>
          <w:szCs w:val="24"/>
        </w:rPr>
      </w:pPr>
    </w:p>
    <w:p w14:paraId="2D6B7170" w14:textId="2E8D2531" w:rsidR="00C07C93" w:rsidRPr="0003762A" w:rsidRDefault="00145C3D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Microsoft YaHei"/>
          <w:color w:val="202124"/>
          <w:sz w:val="24"/>
          <w:szCs w:val="24"/>
        </w:rPr>
      </w:pPr>
      <w:r w:rsidRPr="00284D0F">
        <w:rPr>
          <w:rFonts w:ascii="Times" w:hAnsi="Times"/>
          <w:noProof/>
          <w:sz w:val="20"/>
          <w:szCs w:val="20"/>
          <w:lang w:val="en-GB"/>
        </w:rPr>
        <w:drawing>
          <wp:anchor distT="0" distB="0" distL="114300" distR="114300" simplePos="0" relativeHeight="251681792" behindDoc="0" locked="0" layoutInCell="1" allowOverlap="1" wp14:anchorId="5D14E1E6" wp14:editId="4791CB31">
            <wp:simplePos x="0" y="0"/>
            <wp:positionH relativeFrom="column">
              <wp:posOffset>4862406</wp:posOffset>
            </wp:positionH>
            <wp:positionV relativeFrom="paragraph">
              <wp:posOffset>3049905</wp:posOffset>
            </wp:positionV>
            <wp:extent cx="1671374" cy="463351"/>
            <wp:effectExtent l="0" t="0" r="0" b="0"/>
            <wp:wrapNone/>
            <wp:docPr id="4" name="Picture 4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&#10;&#10;Description automatically generated with low confidence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374" cy="463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2FE5" w:rsidRPr="0003762A">
        <w:rPr>
          <w:rFonts w:asciiTheme="minorEastAsia" w:hAnsiTheme="minorEastAsia" w:cs="Microsoft YaHei" w:hint="eastAsia"/>
          <w:b/>
          <w:bCs/>
          <w:color w:val="202124"/>
          <w:sz w:val="24"/>
          <w:szCs w:val="24"/>
        </w:rPr>
        <w:t>设备部件和功能：</w:t>
      </w:r>
      <w:r w:rsidR="00527B7E" w:rsidRPr="0003762A"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528E9F97" wp14:editId="7F8000D2">
            <wp:extent cx="6743564" cy="314325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63487" cy="3152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7C93"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 xml:space="preserve"> </w:t>
      </w:r>
      <w:r w:rsidR="00C07C93" w:rsidRPr="0003762A">
        <w:rPr>
          <w:rFonts w:asciiTheme="minorEastAsia" w:hAnsiTheme="minorEastAsia" w:cs="Microsoft YaHei"/>
          <w:color w:val="202124"/>
          <w:sz w:val="24"/>
          <w:szCs w:val="24"/>
        </w:rPr>
        <w:t xml:space="preserve"> </w:t>
      </w:r>
    </w:p>
    <w:p w14:paraId="4D587FF7" w14:textId="77777777" w:rsidR="005767AF" w:rsidRPr="0003762A" w:rsidRDefault="005767AF" w:rsidP="0003762A">
      <w:pPr>
        <w:pStyle w:val="HTMLPreformatted"/>
        <w:spacing w:line="480" w:lineRule="atLeast"/>
        <w:rPr>
          <w:rFonts w:asciiTheme="minorEastAsia" w:eastAsiaTheme="minorEastAsia" w:hAnsiTheme="minorEastAsia" w:cs="Microsoft YaHei"/>
          <w:b/>
          <w:bCs/>
          <w:color w:val="202124"/>
          <w:sz w:val="24"/>
          <w:szCs w:val="24"/>
        </w:rPr>
      </w:pPr>
    </w:p>
    <w:p w14:paraId="0651EEA6" w14:textId="1EC6D7FB" w:rsidR="00527B7E" w:rsidRPr="0003762A" w:rsidRDefault="00527B7E" w:rsidP="0003762A">
      <w:pPr>
        <w:pStyle w:val="HTMLPreformatted"/>
        <w:spacing w:line="480" w:lineRule="atLeast"/>
        <w:rPr>
          <w:rFonts w:asciiTheme="minorEastAsia" w:eastAsiaTheme="minorEastAsia" w:hAnsiTheme="minorEastAsia"/>
          <w:b/>
          <w:bCs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cs="Microsoft YaHei" w:hint="eastAsia"/>
          <w:b/>
          <w:bCs/>
          <w:color w:val="202124"/>
          <w:sz w:val="24"/>
          <w:szCs w:val="24"/>
        </w:rPr>
        <w:t>安装</w:t>
      </w:r>
    </w:p>
    <w:p w14:paraId="14F1825D" w14:textId="77777777" w:rsidR="00DB1FB6" w:rsidRPr="0003762A" w:rsidRDefault="00DB1FB6" w:rsidP="0003762A">
      <w:pPr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/>
          <w:sz w:val="24"/>
          <w:szCs w:val="24"/>
        </w:rPr>
        <w:br/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 xml:space="preserve">•在机械安装完成之前，请勿连接电源。 </w:t>
      </w:r>
    </w:p>
    <w:p w14:paraId="28971696" w14:textId="77777777" w:rsidR="00DB1FB6" w:rsidRPr="0003762A" w:rsidRDefault="00DB1FB6" w:rsidP="0003762A">
      <w:pPr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 w:cs="Arial"/>
          <w:color w:val="202124"/>
          <w:sz w:val="24"/>
          <w:szCs w:val="24"/>
        </w:rPr>
        <w:t xml:space="preserve">•在操作设备之前，请务必断开设备电源。 </w:t>
      </w:r>
    </w:p>
    <w:p w14:paraId="05F55EB5" w14:textId="77777777" w:rsidR="00DB1FB6" w:rsidRPr="0003762A" w:rsidRDefault="00DB1FB6" w:rsidP="0003762A">
      <w:pPr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 w:cs="Arial"/>
          <w:color w:val="202124"/>
          <w:sz w:val="24"/>
          <w:szCs w:val="24"/>
        </w:rPr>
        <w:t xml:space="preserve">•将设备安装或安装在允许将来访问的位置。 </w:t>
      </w:r>
    </w:p>
    <w:p w14:paraId="24875C2F" w14:textId="24B9FAB9" w:rsidR="00DB1FB6" w:rsidRPr="0003762A" w:rsidRDefault="00DB1FB6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 w:cs="Arial"/>
          <w:color w:val="202124"/>
          <w:sz w:val="24"/>
          <w:szCs w:val="24"/>
        </w:rPr>
        <w:t>•请勿将设备安装在会阻塞电离出口的位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置。</w:t>
      </w:r>
    </w:p>
    <w:p w14:paraId="1ECB72E7" w14:textId="7D78B870" w:rsidR="005767AF" w:rsidRPr="0003762A" w:rsidRDefault="00DB1FB6" w:rsidP="0003762A">
      <w:pPr>
        <w:pStyle w:val="HTMLPreformatted"/>
        <w:spacing w:line="480" w:lineRule="atLeast"/>
        <w:rPr>
          <w:rFonts w:asciiTheme="minorEastAsia" w:eastAsiaTheme="minorEastAsia" w:hAnsiTheme="minorEastAsia" w:cs="Microsoft YaHei"/>
          <w:b/>
          <w:bCs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cs="Microsoft YaHei" w:hint="eastAsia"/>
          <w:b/>
          <w:bCs/>
          <w:color w:val="202124"/>
          <w:sz w:val="24"/>
          <w:szCs w:val="24"/>
        </w:rPr>
        <w:lastRenderedPageBreak/>
        <w:t>两种安装方式</w:t>
      </w:r>
      <w:r w:rsidR="00B42FE5" w:rsidRPr="0003762A">
        <w:rPr>
          <w:rFonts w:asciiTheme="minorEastAsia" w:eastAsiaTheme="minorEastAsia" w:hAnsiTheme="minorEastAsia" w:cs="Microsoft YaHei" w:hint="eastAsia"/>
          <w:b/>
          <w:bCs/>
          <w:color w:val="202124"/>
          <w:sz w:val="24"/>
          <w:szCs w:val="24"/>
        </w:rPr>
        <w:t>（1）台座（2）壁挂式</w:t>
      </w:r>
    </w:p>
    <w:p w14:paraId="456CEE30" w14:textId="77777777" w:rsidR="005767AF" w:rsidRPr="0003762A" w:rsidRDefault="005767AF" w:rsidP="0003762A">
      <w:pPr>
        <w:pStyle w:val="HTMLPreformatted"/>
        <w:spacing w:line="480" w:lineRule="atLeast"/>
        <w:rPr>
          <w:rFonts w:asciiTheme="minorEastAsia" w:eastAsiaTheme="minorEastAsia" w:hAnsiTheme="minorEastAsia" w:cs="Microsoft YaHei"/>
          <w:b/>
          <w:bCs/>
          <w:color w:val="202124"/>
          <w:sz w:val="24"/>
          <w:szCs w:val="24"/>
        </w:rPr>
      </w:pPr>
    </w:p>
    <w:p w14:paraId="42BDB258" w14:textId="4444965F" w:rsidR="00DB1FB6" w:rsidRPr="0003762A" w:rsidRDefault="00DB1FB6" w:rsidP="0003762A">
      <w:pPr>
        <w:pStyle w:val="HTMLPreformatted"/>
        <w:spacing w:line="480" w:lineRule="atLeast"/>
        <w:rPr>
          <w:rFonts w:asciiTheme="minorEastAsia" w:eastAsiaTheme="minorEastAsia" w:hAnsiTheme="minorEastAsia" w:cs="Microsoft YaHei"/>
          <w:b/>
          <w:bCs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cs="Arial"/>
          <w:b/>
          <w:bCs/>
          <w:color w:val="202124"/>
          <w:sz w:val="24"/>
          <w:szCs w:val="24"/>
        </w:rPr>
        <w:t>（1）</w:t>
      </w:r>
      <w:r w:rsidR="00531645" w:rsidRPr="0003762A">
        <w:rPr>
          <w:rFonts w:asciiTheme="minorEastAsia" w:eastAsiaTheme="minorEastAsia" w:hAnsiTheme="minorEastAsia" w:cs="Microsoft YaHei" w:hint="eastAsia"/>
          <w:b/>
          <w:bCs/>
          <w:color w:val="202124"/>
          <w:sz w:val="24"/>
          <w:szCs w:val="24"/>
        </w:rPr>
        <w:t>台座</w:t>
      </w:r>
      <w:r w:rsidRPr="0003762A">
        <w:rPr>
          <w:rFonts w:asciiTheme="minorEastAsia" w:eastAsiaTheme="minorEastAsia" w:hAnsiTheme="minorEastAsia" w:cs="Arial"/>
          <w:b/>
          <w:bCs/>
          <w:color w:val="202124"/>
          <w:sz w:val="24"/>
          <w:szCs w:val="24"/>
        </w:rPr>
        <w:t xml:space="preserve">： </w:t>
      </w:r>
    </w:p>
    <w:p w14:paraId="12717C74" w14:textId="77159726" w:rsidR="00DB1FB6" w:rsidRPr="0003762A" w:rsidRDefault="00DB1FB6" w:rsidP="0003762A">
      <w:pPr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 w:cs="Arial"/>
          <w:color w:val="202124"/>
          <w:sz w:val="24"/>
          <w:szCs w:val="24"/>
        </w:rPr>
        <w:t>•将空气病毒</w:t>
      </w:r>
      <w:r w:rsidR="00B42FE5" w:rsidRPr="0003762A">
        <w:rPr>
          <w:rFonts w:asciiTheme="minorEastAsia" w:hAnsiTheme="minorEastAsia" w:cs="Arial" w:hint="eastAsia"/>
          <w:color w:val="202124"/>
          <w:sz w:val="24"/>
          <w:szCs w:val="24"/>
        </w:rPr>
        <w:t>净化器</w:t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 xml:space="preserve">放在平坦，稳定的表面上。 </w:t>
      </w:r>
    </w:p>
    <w:p w14:paraId="32B9FFE1" w14:textId="77777777" w:rsidR="00DB1FB6" w:rsidRPr="0003762A" w:rsidRDefault="00DB1FB6" w:rsidP="0003762A">
      <w:pPr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 w:cs="Arial"/>
          <w:color w:val="202124"/>
          <w:sz w:val="24"/>
          <w:szCs w:val="24"/>
        </w:rPr>
        <w:t xml:space="preserve">•将设备主体调整到合适的角度。 </w:t>
      </w:r>
    </w:p>
    <w:p w14:paraId="04E98B3E" w14:textId="6FCFB351" w:rsidR="00DB1FB6" w:rsidRPr="0003762A" w:rsidRDefault="00DB1FB6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 w:cs="Arial"/>
          <w:color w:val="202124"/>
          <w:sz w:val="24"/>
          <w:szCs w:val="24"/>
        </w:rPr>
        <w:t>•将设备主体水平旋转至所需角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度。</w:t>
      </w:r>
    </w:p>
    <w:p w14:paraId="0E1F0BFC" w14:textId="77777777" w:rsidR="00531645" w:rsidRPr="0003762A" w:rsidRDefault="00531645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</w:p>
    <w:p w14:paraId="50EE9C08" w14:textId="21F3E892" w:rsidR="00DB1FB6" w:rsidRPr="0003762A" w:rsidRDefault="00DB1FB6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 w:cs="Arial"/>
          <w:noProof/>
          <w:sz w:val="24"/>
          <w:szCs w:val="24"/>
          <w:lang w:val="en-GB"/>
        </w:rPr>
        <w:drawing>
          <wp:inline distT="0" distB="0" distL="0" distR="0" wp14:anchorId="204AC9A2" wp14:editId="70262158">
            <wp:extent cx="2425700" cy="1968500"/>
            <wp:effectExtent l="0" t="0" r="0" b="0"/>
            <wp:docPr id="11" name="Picture 1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DF9AA" w14:textId="77777777" w:rsidR="00531645" w:rsidRPr="0003762A" w:rsidRDefault="00531645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</w:p>
    <w:p w14:paraId="007FF4C5" w14:textId="2783C901" w:rsidR="00B42FE5" w:rsidRPr="0003762A" w:rsidRDefault="00DB1FB6" w:rsidP="0003762A">
      <w:pPr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/>
          <w:sz w:val="24"/>
          <w:szCs w:val="24"/>
        </w:rPr>
        <w:br/>
      </w:r>
      <w:r w:rsidR="00B42FE5" w:rsidRPr="0003762A">
        <w:rPr>
          <w:rFonts w:asciiTheme="minorEastAsia" w:hAnsiTheme="minorEastAsia" w:cs="Arial" w:hint="eastAsia"/>
          <w:color w:val="202124"/>
          <w:sz w:val="24"/>
          <w:szCs w:val="24"/>
        </w:rPr>
        <w:t>•将电源线连接到后面支架的插座上。</w:t>
      </w:r>
    </w:p>
    <w:p w14:paraId="0C79DBFE" w14:textId="4712E406" w:rsidR="005767AF" w:rsidRPr="0003762A" w:rsidRDefault="00B42FE5" w:rsidP="0003762A">
      <w:pPr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 w:cs="Arial" w:hint="eastAsia"/>
          <w:color w:val="202124"/>
          <w:sz w:val="24"/>
          <w:szCs w:val="24"/>
        </w:rPr>
        <w:t>•将电源线插入交流干线（</w:t>
      </w:r>
      <w:r w:rsidR="00B12FEF">
        <w:rPr>
          <w:rFonts w:asciiTheme="minorEastAsia" w:hAnsiTheme="minorEastAsia" w:cs="Arial"/>
          <w:color w:val="202124"/>
          <w:sz w:val="24"/>
          <w:szCs w:val="24"/>
        </w:rPr>
        <w:t>AC 220V</w:t>
      </w:r>
      <w:r w:rsidRPr="0003762A">
        <w:rPr>
          <w:rFonts w:asciiTheme="minorEastAsia" w:hAnsiTheme="minorEastAsia" w:cs="Arial" w:hint="eastAsia"/>
          <w:color w:val="202124"/>
          <w:sz w:val="24"/>
          <w:szCs w:val="24"/>
        </w:rPr>
        <w:t>）。</w:t>
      </w:r>
    </w:p>
    <w:p w14:paraId="336B74BF" w14:textId="77777777" w:rsidR="00531645" w:rsidRPr="0003762A" w:rsidRDefault="00531645" w:rsidP="0003762A">
      <w:pPr>
        <w:rPr>
          <w:rFonts w:asciiTheme="minorEastAsia" w:hAnsiTheme="minorEastAsia" w:cstheme="minorHAnsi"/>
          <w:noProof/>
          <w:sz w:val="24"/>
          <w:szCs w:val="24"/>
          <w:lang w:val="en-GB"/>
        </w:rPr>
      </w:pPr>
    </w:p>
    <w:p w14:paraId="450D4672" w14:textId="39F947F6" w:rsidR="00DB1FB6" w:rsidRPr="0003762A" w:rsidRDefault="00DB1FB6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 w:cstheme="minorHAnsi"/>
          <w:noProof/>
          <w:sz w:val="24"/>
          <w:szCs w:val="24"/>
          <w:lang w:val="en-GB"/>
        </w:rPr>
        <w:drawing>
          <wp:inline distT="0" distB="0" distL="0" distR="0" wp14:anchorId="23F4DF03" wp14:editId="041C3F99">
            <wp:extent cx="2268279" cy="2501237"/>
            <wp:effectExtent l="0" t="0" r="5080" b="1270"/>
            <wp:docPr id="12" name="Picture 1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290874" cy="2526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4A740C" w14:textId="6252B55E" w:rsidR="005767AF" w:rsidRPr="0003762A" w:rsidRDefault="005767AF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</w:p>
    <w:p w14:paraId="1A04BC28" w14:textId="77777777" w:rsidR="005767AF" w:rsidRPr="0003762A" w:rsidRDefault="005767AF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</w:p>
    <w:p w14:paraId="04C605EE" w14:textId="3C6A8998" w:rsidR="00DB1FB6" w:rsidRPr="0003762A" w:rsidRDefault="00DB1FB6" w:rsidP="0003762A">
      <w:pPr>
        <w:rPr>
          <w:rFonts w:asciiTheme="minorEastAsia" w:hAnsiTheme="minorEastAsia" w:cs="Arial"/>
          <w:b/>
          <w:bCs/>
          <w:color w:val="202124"/>
          <w:sz w:val="24"/>
          <w:szCs w:val="24"/>
        </w:rPr>
      </w:pPr>
      <w:r w:rsidRPr="0003762A">
        <w:rPr>
          <w:rFonts w:asciiTheme="minorEastAsia" w:hAnsiTheme="minorEastAsia" w:cs="Arial"/>
          <w:b/>
          <w:bCs/>
          <w:color w:val="202124"/>
          <w:sz w:val="24"/>
          <w:szCs w:val="24"/>
        </w:rPr>
        <w:lastRenderedPageBreak/>
        <w:t xml:space="preserve">（2）壁挂式 </w:t>
      </w:r>
    </w:p>
    <w:p w14:paraId="5E4C819C" w14:textId="77777777" w:rsidR="00531645" w:rsidRPr="0003762A" w:rsidRDefault="00531645" w:rsidP="0003762A">
      <w:pPr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 w:cs="Arial" w:hint="eastAsia"/>
          <w:color w:val="202124"/>
          <w:sz w:val="24"/>
          <w:szCs w:val="24"/>
        </w:rPr>
        <w:t>•用提供的螺钉将背板安装在墙上。</w:t>
      </w:r>
    </w:p>
    <w:p w14:paraId="2DEBA546" w14:textId="097EBE05" w:rsidR="00DB1FB6" w:rsidRPr="0003762A" w:rsidRDefault="00DB1FB6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 w:cstheme="minorHAnsi"/>
          <w:noProof/>
          <w:sz w:val="24"/>
          <w:szCs w:val="24"/>
          <w:lang w:val="en-GB"/>
        </w:rPr>
        <w:drawing>
          <wp:inline distT="0" distB="0" distL="0" distR="0" wp14:anchorId="072400DA" wp14:editId="0B415CBA">
            <wp:extent cx="1320800" cy="762000"/>
            <wp:effectExtent l="0" t="0" r="0" b="0"/>
            <wp:docPr id="7" name="Picture 7" descr="A close - up of a medical devi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close - up of a medical device&#10;&#10;Description automatically generated with low confidence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1D36C" w14:textId="77777777" w:rsidR="00DB1FB6" w:rsidRPr="0003762A" w:rsidRDefault="00DB1FB6" w:rsidP="0003762A">
      <w:pPr>
        <w:spacing w:after="0" w:line="240" w:lineRule="auto"/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 w:cs="Arial"/>
          <w:color w:val="202124"/>
          <w:sz w:val="24"/>
          <w:szCs w:val="24"/>
        </w:rPr>
        <w:br/>
      </w:r>
    </w:p>
    <w:p w14:paraId="1838B5C5" w14:textId="38769F73" w:rsidR="00DB1FB6" w:rsidRPr="0003762A" w:rsidRDefault="00531645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Courier New"/>
          <w:color w:val="202124"/>
          <w:sz w:val="24"/>
          <w:szCs w:val="24"/>
        </w:rPr>
      </w:pP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•滑入设备支架并向下拉。</w:t>
      </w:r>
    </w:p>
    <w:p w14:paraId="47C73769" w14:textId="0113A342" w:rsidR="00DB1FB6" w:rsidRPr="0003762A" w:rsidRDefault="00DB1FB6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73600" behindDoc="0" locked="0" layoutInCell="1" allowOverlap="1" wp14:anchorId="696AC77B" wp14:editId="4073B5D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984500" cy="1244600"/>
            <wp:effectExtent l="0" t="0" r="0" b="0"/>
            <wp:wrapNone/>
            <wp:docPr id="13" name="Picture 13" descr="A picture containing handcart, table, work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handcart, table, worktable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DCB7F0" w14:textId="77777777" w:rsidR="003316F5" w:rsidRPr="0003762A" w:rsidRDefault="003316F5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</w:p>
    <w:p w14:paraId="1B0B23C8" w14:textId="5B1F9ABC" w:rsidR="003316F5" w:rsidRPr="0003762A" w:rsidRDefault="003316F5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</w:p>
    <w:p w14:paraId="668010DC" w14:textId="77777777" w:rsidR="00531645" w:rsidRPr="0003762A" w:rsidRDefault="00531645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</w:p>
    <w:p w14:paraId="02E0141F" w14:textId="39C0CF33" w:rsidR="00DB1FB6" w:rsidRPr="0003762A" w:rsidRDefault="00DB1FB6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/>
          <w:sz w:val="24"/>
          <w:szCs w:val="24"/>
        </w:rPr>
        <w:br/>
      </w:r>
      <w:r w:rsidR="00531645" w:rsidRPr="0003762A">
        <w:rPr>
          <w:rFonts w:asciiTheme="minorEastAsia" w:hAnsiTheme="minorEastAsia" w:cs="Arial"/>
          <w:color w:val="202124"/>
          <w:sz w:val="24"/>
          <w:szCs w:val="24"/>
        </w:rPr>
        <w:t>•将倾斜角度调整为适当的角度</w:t>
      </w:r>
      <w:r w:rsidR="00531645"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。</w:t>
      </w:r>
    </w:p>
    <w:p w14:paraId="1A59EDB0" w14:textId="1370BF93" w:rsidR="00DB1FB6" w:rsidRPr="0003762A" w:rsidRDefault="00DB1FB6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/>
          <w:noProof/>
          <w:sz w:val="24"/>
          <w:szCs w:val="24"/>
          <w:lang w:val="en-GB"/>
        </w:rPr>
        <w:drawing>
          <wp:inline distT="0" distB="0" distL="0" distR="0" wp14:anchorId="2DEB2237" wp14:editId="308C5A4B">
            <wp:extent cx="1409700" cy="1181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D8C76" w14:textId="42B2F850" w:rsidR="00DB1FB6" w:rsidRPr="0003762A" w:rsidRDefault="00DB1FB6" w:rsidP="0003762A">
      <w:pPr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/>
          <w:sz w:val="24"/>
          <w:szCs w:val="24"/>
        </w:rPr>
        <w:br/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 xml:space="preserve">•将电源线连接到背面支架的插座上。 </w:t>
      </w:r>
    </w:p>
    <w:p w14:paraId="265B37C8" w14:textId="31D7501D" w:rsidR="00DB1FB6" w:rsidRPr="0003762A" w:rsidRDefault="00DB1FB6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75648" behindDoc="0" locked="0" layoutInCell="1" allowOverlap="1" wp14:anchorId="69FCF4D7" wp14:editId="6EC2F3C5">
            <wp:simplePos x="0" y="0"/>
            <wp:positionH relativeFrom="margin">
              <wp:align>left</wp:align>
            </wp:positionH>
            <wp:positionV relativeFrom="paragraph">
              <wp:posOffset>505460</wp:posOffset>
            </wp:positionV>
            <wp:extent cx="2306385" cy="1601972"/>
            <wp:effectExtent l="0" t="0" r="0" b="0"/>
            <wp:wrapNone/>
            <wp:docPr id="14" name="Picture 1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agram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385" cy="160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>•将电源线插入交流主电源（AC</w:t>
      </w:r>
      <w:r w:rsidR="00B12FEF">
        <w:rPr>
          <w:rFonts w:asciiTheme="minorEastAsia" w:hAnsiTheme="minorEastAsia" w:cs="Arial"/>
          <w:color w:val="202124"/>
          <w:sz w:val="24"/>
          <w:szCs w:val="24"/>
        </w:rPr>
        <w:t xml:space="preserve"> 220V</w:t>
      </w:r>
      <w:r w:rsidRPr="0003762A">
        <w:rPr>
          <w:rFonts w:asciiTheme="minorEastAsia" w:hAnsiTheme="minorEastAsia" w:cs="Arial"/>
          <w:color w:val="202124"/>
          <w:sz w:val="24"/>
          <w:szCs w:val="24"/>
        </w:rPr>
        <w:t>）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。</w:t>
      </w:r>
    </w:p>
    <w:p w14:paraId="662231B5" w14:textId="480EB6D1" w:rsidR="00DB1FB6" w:rsidRPr="0003762A" w:rsidRDefault="00DB1FB6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</w:p>
    <w:p w14:paraId="77883947" w14:textId="311A2251" w:rsidR="00DB1FB6" w:rsidRPr="0003762A" w:rsidRDefault="00DB1FB6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</w:p>
    <w:p w14:paraId="52A35072" w14:textId="5E520924" w:rsidR="00DB1FB6" w:rsidRPr="0003762A" w:rsidRDefault="00DB1FB6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</w:p>
    <w:p w14:paraId="0C35A138" w14:textId="00768D7B" w:rsidR="00DB1FB6" w:rsidRPr="0003762A" w:rsidRDefault="00DB1FB6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</w:p>
    <w:p w14:paraId="5F1E5AA2" w14:textId="2A87E679" w:rsidR="00DB1FB6" w:rsidRPr="0003762A" w:rsidRDefault="00DB1FB6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</w:p>
    <w:p w14:paraId="45405772" w14:textId="2EE5559E" w:rsidR="00531645" w:rsidRPr="0003762A" w:rsidRDefault="00DB1FB6" w:rsidP="0003762A">
      <w:pPr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/>
          <w:sz w:val="24"/>
          <w:szCs w:val="24"/>
        </w:rPr>
        <w:br/>
      </w:r>
      <w:r w:rsidR="00531645" w:rsidRPr="0003762A">
        <w:rPr>
          <w:rFonts w:asciiTheme="minorEastAsia" w:hAnsiTheme="minorEastAsia" w:cs="Arial" w:hint="eastAsia"/>
          <w:color w:val="202124"/>
          <w:sz w:val="24"/>
          <w:szCs w:val="24"/>
        </w:rPr>
        <w:t>•安装后，通过将on/OFF/定时器开关切换到“on”位置来打开设备。</w:t>
      </w:r>
    </w:p>
    <w:p w14:paraId="2D58467F" w14:textId="2F125C40" w:rsidR="00531645" w:rsidRPr="0003762A" w:rsidRDefault="00531645" w:rsidP="0003762A">
      <w:pPr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 w:cs="Arial" w:hint="eastAsia"/>
          <w:color w:val="202124"/>
          <w:sz w:val="24"/>
          <w:szCs w:val="24"/>
        </w:rPr>
        <w:t>•蓝色LED指示灯亮起，表示设备正在运行。</w:t>
      </w:r>
    </w:p>
    <w:p w14:paraId="6CBE3F43" w14:textId="77777777" w:rsidR="00531645" w:rsidRPr="0003762A" w:rsidRDefault="00531645" w:rsidP="0003762A">
      <w:pPr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 w:cs="Arial" w:hint="eastAsia"/>
          <w:color w:val="202124"/>
          <w:sz w:val="24"/>
          <w:szCs w:val="24"/>
        </w:rPr>
        <w:t>•可通过微调风扇转速旋钮调整风扇转速。</w:t>
      </w:r>
    </w:p>
    <w:p w14:paraId="6081104B" w14:textId="7B9A0EE0" w:rsidR="00DB1FB6" w:rsidRPr="0003762A" w:rsidRDefault="00DB1FB6" w:rsidP="0003762A">
      <w:pPr>
        <w:rPr>
          <w:rFonts w:asciiTheme="minorEastAsia" w:hAnsiTheme="minorEastAsia" w:cs="Microsoft YaHei"/>
          <w:b/>
          <w:bCs/>
          <w:color w:val="202124"/>
          <w:sz w:val="24"/>
          <w:szCs w:val="24"/>
        </w:rPr>
      </w:pPr>
      <w:r w:rsidRPr="0003762A">
        <w:rPr>
          <w:rFonts w:asciiTheme="minorEastAsia" w:hAnsiTheme="minorEastAsia" w:cs="Microsoft YaHei" w:hint="eastAsia"/>
          <w:b/>
          <w:bCs/>
          <w:color w:val="202124"/>
          <w:sz w:val="24"/>
          <w:szCs w:val="24"/>
        </w:rPr>
        <w:lastRenderedPageBreak/>
        <w:t>计时器功能：</w:t>
      </w:r>
    </w:p>
    <w:p w14:paraId="6039900D" w14:textId="45DF2012" w:rsidR="00F077B9" w:rsidRPr="0003762A" w:rsidRDefault="00F077B9" w:rsidP="0003762A">
      <w:pPr>
        <w:rPr>
          <w:rFonts w:asciiTheme="minorEastAsia" w:hAnsiTheme="minorEastAsia" w:cs="Microsoft YaHei"/>
          <w:b/>
          <w:bCs/>
          <w:color w:val="202124"/>
          <w:sz w:val="24"/>
          <w:szCs w:val="24"/>
        </w:rPr>
      </w:pPr>
      <w:r w:rsidRPr="0003762A">
        <w:rPr>
          <w:rFonts w:ascii="Arial" w:hAnsi="Arial" w:cs="Arial"/>
          <w:b/>
          <w:bCs/>
          <w:noProof/>
          <w:sz w:val="20"/>
          <w:szCs w:val="20"/>
          <w:lang w:val="en-GB"/>
        </w:rPr>
        <w:drawing>
          <wp:anchor distT="0" distB="0" distL="114300" distR="114300" simplePos="0" relativeHeight="251679744" behindDoc="0" locked="0" layoutInCell="1" allowOverlap="1" wp14:anchorId="1BDE3F56" wp14:editId="3830963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66626" cy="1768286"/>
            <wp:effectExtent l="0" t="0" r="3810" b="0"/>
            <wp:wrapNone/>
            <wp:docPr id="2" name="Picture 2" descr="A picture containing text, fan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text, fan, device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626" cy="17682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9D0E5E" w14:textId="0A3CDEE1" w:rsidR="00F077B9" w:rsidRPr="0003762A" w:rsidRDefault="00F077B9" w:rsidP="0003762A">
      <w:pPr>
        <w:rPr>
          <w:rFonts w:asciiTheme="minorEastAsia" w:hAnsiTheme="minorEastAsia" w:cs="Microsoft YaHei"/>
          <w:b/>
          <w:bCs/>
          <w:color w:val="202124"/>
          <w:sz w:val="24"/>
          <w:szCs w:val="24"/>
        </w:rPr>
      </w:pPr>
    </w:p>
    <w:p w14:paraId="5C3F1017" w14:textId="7A591E97" w:rsidR="00F077B9" w:rsidRPr="0003762A" w:rsidRDefault="00F077B9" w:rsidP="0003762A">
      <w:pPr>
        <w:rPr>
          <w:rFonts w:asciiTheme="minorEastAsia" w:hAnsiTheme="minorEastAsia" w:cs="Microsoft YaHei"/>
          <w:b/>
          <w:bCs/>
          <w:color w:val="202124"/>
          <w:sz w:val="24"/>
          <w:szCs w:val="24"/>
        </w:rPr>
      </w:pPr>
    </w:p>
    <w:p w14:paraId="47F777B3" w14:textId="3AFEA85F" w:rsidR="00F077B9" w:rsidRPr="0003762A" w:rsidRDefault="00F077B9" w:rsidP="0003762A">
      <w:pPr>
        <w:rPr>
          <w:rFonts w:asciiTheme="minorEastAsia" w:hAnsiTheme="minorEastAsia" w:cs="Microsoft YaHei"/>
          <w:b/>
          <w:bCs/>
          <w:color w:val="202124"/>
          <w:sz w:val="24"/>
          <w:szCs w:val="24"/>
        </w:rPr>
      </w:pPr>
    </w:p>
    <w:p w14:paraId="568E24CB" w14:textId="77777777" w:rsidR="00F077B9" w:rsidRPr="0003762A" w:rsidRDefault="00F077B9" w:rsidP="0003762A">
      <w:pPr>
        <w:rPr>
          <w:rFonts w:asciiTheme="minorEastAsia" w:hAnsiTheme="minorEastAsia" w:cs="Microsoft YaHei"/>
          <w:b/>
          <w:bCs/>
          <w:color w:val="202124"/>
          <w:sz w:val="24"/>
          <w:szCs w:val="24"/>
        </w:rPr>
      </w:pPr>
    </w:p>
    <w:p w14:paraId="56B79ECE" w14:textId="77777777" w:rsidR="00F077B9" w:rsidRPr="0003762A" w:rsidRDefault="00F077B9" w:rsidP="0003762A">
      <w:pPr>
        <w:rPr>
          <w:rFonts w:asciiTheme="minorEastAsia" w:hAnsiTheme="minorEastAsia"/>
          <w:b/>
          <w:bCs/>
          <w:color w:val="202124"/>
          <w:sz w:val="24"/>
          <w:szCs w:val="24"/>
        </w:rPr>
      </w:pPr>
    </w:p>
    <w:p w14:paraId="525B05F4" w14:textId="77777777" w:rsidR="00DB1FB6" w:rsidRPr="0003762A" w:rsidRDefault="00DB1FB6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选择定时器功能时，设备将开启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10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小时。</w:t>
      </w:r>
    </w:p>
    <w:p w14:paraId="09005363" w14:textId="77777777" w:rsidR="00DB1FB6" w:rsidRPr="0003762A" w:rsidRDefault="00DB1FB6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蓝色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LED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指示灯将亮起，确认设备已激活。</w:t>
      </w:r>
    </w:p>
    <w:p w14:paraId="6C8BA619" w14:textId="77777777" w:rsidR="00DB1FB6" w:rsidRPr="0003762A" w:rsidRDefault="00DB1FB6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•10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小时后，设备将进入待机模式，每小时蓝色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LED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闪烁表示</w:t>
      </w:r>
    </w:p>
    <w:p w14:paraId="44700292" w14:textId="77777777" w:rsidR="00DB1FB6" w:rsidRPr="0003762A" w:rsidRDefault="00DB1FB6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再过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14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小时（从启动开始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24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小时）后，设备将再次开启</w:t>
      </w:r>
    </w:p>
    <w:p w14:paraId="181F6DB0" w14:textId="77777777" w:rsidR="00DB1FB6" w:rsidRPr="0003762A" w:rsidRDefault="00DB1FB6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例如，如果在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08:00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时将电源开关移至</w:t>
      </w:r>
      <w:r w:rsidRPr="0003762A">
        <w:rPr>
          <w:rFonts w:asciiTheme="minorEastAsia" w:eastAsiaTheme="minorEastAsia" w:hAnsiTheme="minorEastAsia"/>
          <w:color w:val="202124"/>
          <w:sz w:val="24"/>
          <w:szCs w:val="24"/>
        </w:rPr>
        <w:t>“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定时器</w:t>
      </w:r>
      <w:r w:rsidRPr="0003762A">
        <w:rPr>
          <w:rFonts w:asciiTheme="minorEastAsia" w:eastAsiaTheme="minorEastAsia" w:hAnsiTheme="minorEastAsia"/>
          <w:color w:val="202124"/>
          <w:sz w:val="24"/>
          <w:szCs w:val="24"/>
        </w:rPr>
        <w:t>”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，则设备为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ON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，蓝色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LED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为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ON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。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 xml:space="preserve"> 10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小时（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18:00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小时）后，它将进入待机模式，蓝色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LED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指示灯将熄灭并每小时闪烁一次。再过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14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个小时后（第二天的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08:00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），设备将再次打开，并且蓝色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LED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亮起。</w:t>
      </w:r>
    </w:p>
    <w:p w14:paraId="27898487" w14:textId="398B57C8" w:rsidR="00DB1FB6" w:rsidRPr="0003762A" w:rsidRDefault="00DB1FB6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</w:p>
    <w:p w14:paraId="03795BF0" w14:textId="77777777" w:rsidR="00F47EB8" w:rsidRPr="0003762A" w:rsidRDefault="00F47EB8" w:rsidP="0003762A">
      <w:pPr>
        <w:pStyle w:val="HTMLPreformatted"/>
        <w:spacing w:line="480" w:lineRule="atLeast"/>
        <w:rPr>
          <w:rFonts w:asciiTheme="minorEastAsia" w:eastAsiaTheme="minorEastAsia" w:hAnsiTheme="minorEastAsia"/>
          <w:b/>
          <w:bCs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cs="Microsoft YaHei" w:hint="eastAsia"/>
          <w:b/>
          <w:bCs/>
          <w:color w:val="202124"/>
          <w:sz w:val="24"/>
          <w:szCs w:val="24"/>
        </w:rPr>
        <w:t>双极电离器寿命指示器：</w:t>
      </w:r>
    </w:p>
    <w:p w14:paraId="61C8B145" w14:textId="77777777" w:rsidR="00F47EB8" w:rsidRPr="0003762A" w:rsidRDefault="00F47EB8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</w:p>
    <w:p w14:paraId="02B7EDD9" w14:textId="57CAEDE2" w:rsidR="00531645" w:rsidRPr="0003762A" w:rsidRDefault="00531645" w:rsidP="0003762A">
      <w:pPr>
        <w:rPr>
          <w:rFonts w:asciiTheme="minorEastAsia" w:hAnsiTheme="minorEastAsia" w:cs="Courier New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•当设备从关闭电源切换到打开电源，或从待机（定时器）切换到打开电源，并且已经运行了：</w:t>
      </w:r>
    </w:p>
    <w:p w14:paraId="6F328124" w14:textId="1F14D0CB" w:rsidR="00531645" w:rsidRPr="0003762A" w:rsidRDefault="00531645" w:rsidP="0003762A">
      <w:pPr>
        <w:rPr>
          <w:rFonts w:asciiTheme="minorEastAsia" w:hAnsiTheme="minorEastAsia" w:cs="Courier New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•&lt;11000小时，正常启动时，蓝色LED亮起</w:t>
      </w:r>
    </w:p>
    <w:p w14:paraId="7EFF800F" w14:textId="7C9ABF7A" w:rsidR="00531645" w:rsidRPr="0003762A" w:rsidRDefault="00531645" w:rsidP="0003762A">
      <w:pPr>
        <w:rPr>
          <w:rFonts w:asciiTheme="minorEastAsia" w:hAnsiTheme="minorEastAsia" w:cs="Courier New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•&lt;11999小时，正常启动时，蓝色LED将闪烁1次，然后保持亮起</w:t>
      </w:r>
    </w:p>
    <w:p w14:paraId="0C3EEEBF" w14:textId="57B0B350" w:rsidR="00531645" w:rsidRPr="0003762A" w:rsidRDefault="00531645" w:rsidP="0003762A">
      <w:pPr>
        <w:rPr>
          <w:rFonts w:asciiTheme="minorEastAsia" w:hAnsiTheme="minorEastAsia" w:cs="Courier New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•&lt;12999小时，正常启动时，蓝色LED闪烁2次，然后保持亮起</w:t>
      </w:r>
    </w:p>
    <w:p w14:paraId="3E6D8FA0" w14:textId="552144C6" w:rsidR="00531645" w:rsidRPr="0003762A" w:rsidRDefault="00531645" w:rsidP="0003762A">
      <w:pPr>
        <w:rPr>
          <w:rFonts w:asciiTheme="minorEastAsia" w:hAnsiTheme="minorEastAsia" w:cs="Courier New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•&gt;19000小时，正常启动时，蓝色LED将保持亮起0.5秒，1秒后熄灭</w:t>
      </w:r>
    </w:p>
    <w:p w14:paraId="04747AD0" w14:textId="78585377" w:rsidR="00531645" w:rsidRPr="0003762A" w:rsidRDefault="00531645" w:rsidP="0003762A">
      <w:pPr>
        <w:rPr>
          <w:rFonts w:asciiTheme="minorEastAsia" w:hAnsiTheme="minorEastAsia" w:cs="Courier New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•要将计数器重置为0小时：按住重置按钮约7秒，直到其闪烁5次，然后松开</w:t>
      </w:r>
    </w:p>
    <w:p w14:paraId="031961BA" w14:textId="6F86FFE0" w:rsidR="00531645" w:rsidRPr="0003762A" w:rsidRDefault="00531645" w:rsidP="0003762A">
      <w:pPr>
        <w:rPr>
          <w:rFonts w:asciiTheme="minorEastAsia" w:hAnsiTheme="minorEastAsia" w:cs="Courier New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•要以5000小时为增量检查总操作时间，即使计数器已重置：快速按下重置按钮4次，蓝色LED将快速闪烁，然后每5000小时再次闪烁一次，直到50000小时。</w:t>
      </w:r>
    </w:p>
    <w:p w14:paraId="0A953D9D" w14:textId="29133A20" w:rsidR="00531645" w:rsidRPr="0003762A" w:rsidRDefault="00531645" w:rsidP="0003762A">
      <w:pPr>
        <w:rPr>
          <w:rFonts w:asciiTheme="minorEastAsia" w:hAnsiTheme="minorEastAsia" w:cs="Courier New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•例如，总工作时间17000小时：快速按下复位按钮4次，LED将快速闪烁2次，然后缓慢闪烁3次，以指示&gt;15000小时的工作时间。计数器不会影响总工作时间计数器。</w:t>
      </w:r>
    </w:p>
    <w:p w14:paraId="31B3664E" w14:textId="1A69616A" w:rsidR="00F47EB8" w:rsidRPr="0003762A" w:rsidRDefault="00531645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•服务部门始终可以检查近似的实际操作时间。</w:t>
      </w:r>
    </w:p>
    <w:p w14:paraId="6DA11235" w14:textId="77777777" w:rsidR="00F47EB8" w:rsidRPr="0003762A" w:rsidRDefault="00F47EB8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</w:p>
    <w:p w14:paraId="52ABB45C" w14:textId="76E8445A" w:rsidR="00F47EB8" w:rsidRPr="0003762A" w:rsidRDefault="00F47EB8" w:rsidP="0003762A">
      <w:pPr>
        <w:rPr>
          <w:rFonts w:asciiTheme="minorEastAsia" w:hAnsiTheme="minorEastAsia" w:cs="Microsoft YaHei"/>
          <w:b/>
          <w:bCs/>
          <w:color w:val="202124"/>
          <w:sz w:val="24"/>
          <w:szCs w:val="24"/>
        </w:rPr>
      </w:pPr>
      <w:r w:rsidRPr="0003762A">
        <w:rPr>
          <w:b/>
          <w:bCs/>
          <w:sz w:val="24"/>
          <w:szCs w:val="24"/>
        </w:rPr>
        <w:lastRenderedPageBreak/>
        <w:br/>
      </w:r>
      <w:r w:rsidRPr="0003762A">
        <w:rPr>
          <w:rFonts w:asciiTheme="minorEastAsia" w:hAnsiTheme="minorEastAsia" w:cs="Arial"/>
          <w:b/>
          <w:bCs/>
          <w:color w:val="202124"/>
          <w:sz w:val="24"/>
          <w:szCs w:val="24"/>
        </w:rPr>
        <w:t>5）清洁和保</w:t>
      </w:r>
      <w:r w:rsidRPr="0003762A">
        <w:rPr>
          <w:rFonts w:asciiTheme="minorEastAsia" w:hAnsiTheme="minorEastAsia" w:cs="Microsoft YaHei" w:hint="eastAsia"/>
          <w:b/>
          <w:bCs/>
          <w:color w:val="202124"/>
          <w:sz w:val="24"/>
          <w:szCs w:val="24"/>
        </w:rPr>
        <w:t>养</w:t>
      </w:r>
    </w:p>
    <w:p w14:paraId="203321A3" w14:textId="77777777" w:rsidR="00F47EB8" w:rsidRPr="0003762A" w:rsidRDefault="00F47EB8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Courier New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设备免维护</w:t>
      </w:r>
    </w:p>
    <w:p w14:paraId="649E397D" w14:textId="77777777" w:rsidR="00F47EB8" w:rsidRPr="0003762A" w:rsidRDefault="00F47EB8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Courier New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必要时，使用湿布和一些清洗液清洁设备。</w:t>
      </w:r>
    </w:p>
    <w:p w14:paraId="251050FF" w14:textId="77777777" w:rsidR="00F47EB8" w:rsidRPr="0003762A" w:rsidRDefault="00F47EB8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Courier New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切勿将设备浸入水中或任何其他液体中。</w:t>
      </w:r>
    </w:p>
    <w:p w14:paraId="7DFFFF47" w14:textId="77777777" w:rsidR="00F47EB8" w:rsidRPr="0003762A" w:rsidRDefault="00F47EB8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Courier New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清洁之前，请关闭电源并拔下设备的电源。</w:t>
      </w:r>
    </w:p>
    <w:p w14:paraId="60F15348" w14:textId="34533EE7" w:rsidR="00F47EB8" w:rsidRPr="0003762A" w:rsidRDefault="00F47EB8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asciiTheme="minorEastAsia" w:hAnsiTheme="minorEastAsia" w:cs="Courier New" w:hint="eastAsia"/>
          <w:color w:val="202124"/>
          <w:sz w:val="24"/>
          <w:szCs w:val="24"/>
        </w:rPr>
        <w:t>•</w:t>
      </w:r>
      <w:r w:rsidRPr="0003762A">
        <w:rPr>
          <w:rFonts w:asciiTheme="minorEastAsia" w:hAnsiTheme="minorEastAsia" w:cs="Microsoft YaHei" w:hint="eastAsia"/>
          <w:color w:val="202124"/>
          <w:sz w:val="24"/>
          <w:szCs w:val="24"/>
        </w:rPr>
        <w:t>切勿使用腐蚀性或研磨性的清洁材料。</w:t>
      </w:r>
    </w:p>
    <w:p w14:paraId="0719CB3B" w14:textId="5159E603" w:rsidR="00F47EB8" w:rsidRPr="0003762A" w:rsidRDefault="00F47EB8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Microsoft YaHei"/>
          <w:b/>
          <w:bCs/>
          <w:color w:val="202124"/>
          <w:sz w:val="24"/>
          <w:szCs w:val="24"/>
        </w:rPr>
      </w:pPr>
      <w:r w:rsidRPr="0003762A">
        <w:rPr>
          <w:rFonts w:asciiTheme="minorEastAsia" w:hAnsiTheme="minorEastAsia" w:cs="Arial"/>
          <w:b/>
          <w:bCs/>
          <w:color w:val="202124"/>
          <w:sz w:val="24"/>
          <w:szCs w:val="24"/>
        </w:rPr>
        <w:t>6）规</w:t>
      </w:r>
      <w:r w:rsidRPr="0003762A">
        <w:rPr>
          <w:rFonts w:asciiTheme="minorEastAsia" w:hAnsiTheme="minorEastAsia" w:cs="Microsoft YaHei" w:hint="eastAsia"/>
          <w:b/>
          <w:bCs/>
          <w:color w:val="202124"/>
          <w:sz w:val="24"/>
          <w:szCs w:val="24"/>
        </w:rPr>
        <w:t>格</w:t>
      </w:r>
    </w:p>
    <w:p w14:paraId="68AB15C8" w14:textId="77777777" w:rsidR="00F47EB8" w:rsidRPr="0003762A" w:rsidRDefault="00F47EB8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Microsoft YaHei"/>
          <w:b/>
          <w:bCs/>
          <w:color w:val="202124"/>
          <w:sz w:val="24"/>
          <w:szCs w:val="24"/>
        </w:rPr>
      </w:pPr>
    </w:p>
    <w:p w14:paraId="7230F3B5" w14:textId="4DE43E00" w:rsidR="00F47EB8" w:rsidRPr="0003762A" w:rsidRDefault="00F47EB8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电压输入：</w:t>
      </w:r>
      <w:r w:rsidR="00B12FEF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A</w:t>
      </w:r>
      <w:r w:rsidR="00B12FEF">
        <w:rPr>
          <w:rFonts w:asciiTheme="minorEastAsia" w:eastAsiaTheme="minorEastAsia" w:hAnsiTheme="minorEastAsia" w:cs="Microsoft YaHei"/>
          <w:color w:val="202124"/>
          <w:sz w:val="24"/>
          <w:szCs w:val="24"/>
        </w:rPr>
        <w:t xml:space="preserve">C 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220</w:t>
      </w:r>
      <w:r w:rsidR="00B12FEF">
        <w:rPr>
          <w:rFonts w:asciiTheme="minorEastAsia" w:eastAsiaTheme="minorEastAsia" w:hAnsiTheme="minorEastAsia"/>
          <w:color w:val="202124"/>
          <w:sz w:val="24"/>
          <w:szCs w:val="24"/>
        </w:rPr>
        <w:t>V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-240V</w:t>
      </w:r>
      <w:r w:rsidRPr="0003762A">
        <w:rPr>
          <w:rFonts w:asciiTheme="minorEastAsia" w:eastAsiaTheme="minorEastAsia" w:hAnsiTheme="minorEastAsia" w:cs="DengXian" w:hint="eastAsia"/>
          <w:color w:val="202124"/>
          <w:sz w:val="24"/>
          <w:szCs w:val="24"/>
        </w:rPr>
        <w:t>，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50/60 Hz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，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II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级</w:t>
      </w:r>
    </w:p>
    <w:p w14:paraId="5B024CA8" w14:textId="77777777" w:rsidR="00F47EB8" w:rsidRPr="0003762A" w:rsidRDefault="00F47EB8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功率：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5W</w:t>
      </w:r>
    </w:p>
    <w:p w14:paraId="0243A413" w14:textId="77777777" w:rsidR="00F47EB8" w:rsidRPr="0003762A" w:rsidRDefault="00F47EB8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外壳材料：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PC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和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ABS</w:t>
      </w:r>
    </w:p>
    <w:p w14:paraId="77FA149C" w14:textId="77777777" w:rsidR="00F47EB8" w:rsidRPr="0003762A" w:rsidRDefault="00F47EB8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风扇速度：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3500rpm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（最大）</w:t>
      </w:r>
    </w:p>
    <w:p w14:paraId="4FF5AF37" w14:textId="77777777" w:rsidR="00F47EB8" w:rsidRPr="0003762A" w:rsidRDefault="00F47EB8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电离器：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4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件双极</w:t>
      </w:r>
      <w:r w:rsidRPr="0003762A">
        <w:rPr>
          <w:rFonts w:ascii="Microsoft YaHei" w:eastAsia="Microsoft YaHei" w:hAnsi="Microsoft YaHei" w:cs="Microsoft YaHei" w:hint="eastAsia"/>
          <w:color w:val="202124"/>
          <w:sz w:val="24"/>
          <w:szCs w:val="24"/>
        </w:rPr>
        <w:t>〜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3.5kV-+ 3.5kV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，每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cm3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总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1.8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亿个离子</w:t>
      </w:r>
    </w:p>
    <w:p w14:paraId="1F4FBC35" w14:textId="77777777" w:rsidR="00F47EB8" w:rsidRPr="0003762A" w:rsidRDefault="00F47EB8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适用区域：最高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80m3</w:t>
      </w:r>
    </w:p>
    <w:p w14:paraId="50F3EDF5" w14:textId="77777777" w:rsidR="00F47EB8" w:rsidRPr="0003762A" w:rsidRDefault="00F47EB8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病毒清除率：高达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99.9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％</w:t>
      </w:r>
    </w:p>
    <w:p w14:paraId="38FCAC64" w14:textId="77777777" w:rsidR="00F47EB8" w:rsidRPr="0003762A" w:rsidRDefault="00F47EB8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电源开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/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关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/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定时器开关</w:t>
      </w:r>
    </w:p>
    <w:p w14:paraId="506E50BE" w14:textId="2626693F" w:rsidR="00F47EB8" w:rsidRPr="0003762A" w:rsidRDefault="00F47EB8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复位按钮</w:t>
      </w:r>
    </w:p>
    <w:p w14:paraId="331C6FC0" w14:textId="77777777" w:rsidR="00F47EB8" w:rsidRPr="0003762A" w:rsidRDefault="00F47EB8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蓝色指示灯：设备运行时亮起</w:t>
      </w:r>
    </w:p>
    <w:p w14:paraId="64F7F3B6" w14:textId="77777777" w:rsidR="00F47EB8" w:rsidRPr="0003762A" w:rsidRDefault="00F47EB8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工作温度：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+ 5</w:t>
      </w:r>
      <w:r w:rsidRPr="0003762A">
        <w:rPr>
          <w:rFonts w:asciiTheme="minorEastAsia" w:eastAsiaTheme="minorEastAsia" w:hAnsiTheme="minorEastAsia"/>
          <w:color w:val="202124"/>
          <w:sz w:val="24"/>
          <w:szCs w:val="24"/>
        </w:rPr>
        <w:t>°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C-+ 50</w:t>
      </w:r>
      <w:r w:rsidRPr="0003762A">
        <w:rPr>
          <w:rFonts w:asciiTheme="minorEastAsia" w:eastAsiaTheme="minorEastAsia" w:hAnsiTheme="minorEastAsia"/>
          <w:color w:val="202124"/>
          <w:sz w:val="24"/>
          <w:szCs w:val="24"/>
        </w:rPr>
        <w:t>°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C</w:t>
      </w:r>
    </w:p>
    <w:p w14:paraId="174D7A97" w14:textId="77777777" w:rsidR="00F47EB8" w:rsidRPr="0003762A" w:rsidRDefault="00F47EB8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安装方式：桌面支架和壁挂式</w:t>
      </w:r>
    </w:p>
    <w:p w14:paraId="1264B4CC" w14:textId="77777777" w:rsidR="00F47EB8" w:rsidRPr="0003762A" w:rsidRDefault="00F47EB8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设备尺寸：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110 x 110 x 75mm</w:t>
      </w:r>
    </w:p>
    <w:p w14:paraId="3C78A397" w14:textId="77777777" w:rsidR="00F47EB8" w:rsidRPr="0003762A" w:rsidRDefault="00F47EB8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</w:t>
      </w:r>
      <w:r w:rsidRPr="0003762A">
        <w:rPr>
          <w:rFonts w:asciiTheme="minorEastAsia" w:eastAsiaTheme="minorEastAsia" w:hAnsiTheme="minorEastAsia" w:cs="Microsoft YaHei" w:hint="eastAsia"/>
          <w:color w:val="202124"/>
          <w:sz w:val="24"/>
          <w:szCs w:val="24"/>
        </w:rPr>
        <w:t>体重计：</w:t>
      </w: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0.5kg</w:t>
      </w:r>
    </w:p>
    <w:p w14:paraId="3694A3E2" w14:textId="77777777" w:rsidR="00531645" w:rsidRPr="0003762A" w:rsidRDefault="00531645" w:rsidP="000376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Theme="minorEastAsia" w:hAnsiTheme="minorEastAsia" w:cs="Courier New"/>
          <w:color w:val="202124"/>
          <w:sz w:val="24"/>
          <w:szCs w:val="24"/>
        </w:rPr>
      </w:pPr>
    </w:p>
    <w:p w14:paraId="4E7FE618" w14:textId="77777777" w:rsidR="00F47EB8" w:rsidRPr="0003762A" w:rsidRDefault="00F47EB8" w:rsidP="0003762A">
      <w:pPr>
        <w:pStyle w:val="HTMLPreformatted"/>
        <w:spacing w:line="480" w:lineRule="atLeast"/>
        <w:rPr>
          <w:rFonts w:asciiTheme="minorEastAsia" w:eastAsiaTheme="minorEastAsia" w:hAnsiTheme="minorEastAsia"/>
          <w:b/>
          <w:bCs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b/>
          <w:bCs/>
          <w:color w:val="202124"/>
          <w:sz w:val="24"/>
          <w:szCs w:val="24"/>
        </w:rPr>
        <w:t>7</w:t>
      </w:r>
      <w:r w:rsidRPr="0003762A">
        <w:rPr>
          <w:rFonts w:asciiTheme="minorEastAsia" w:eastAsiaTheme="minorEastAsia" w:hAnsiTheme="minorEastAsia" w:cs="Microsoft YaHei" w:hint="eastAsia"/>
          <w:b/>
          <w:bCs/>
          <w:color w:val="202124"/>
          <w:sz w:val="24"/>
          <w:szCs w:val="24"/>
        </w:rPr>
        <w:t>）储存与运输</w:t>
      </w:r>
    </w:p>
    <w:p w14:paraId="5CEC82B8" w14:textId="77D1FE42" w:rsidR="00F47EB8" w:rsidRPr="0003762A" w:rsidRDefault="00F47EB8" w:rsidP="0003762A">
      <w:pPr>
        <w:spacing w:after="0" w:line="240" w:lineRule="auto"/>
        <w:rPr>
          <w:rFonts w:asciiTheme="minorEastAsia" w:hAnsiTheme="minorEastAsia" w:cs="Arial"/>
          <w:color w:val="202124"/>
          <w:sz w:val="24"/>
          <w:szCs w:val="24"/>
        </w:rPr>
      </w:pPr>
    </w:p>
    <w:p w14:paraId="4D3D2442" w14:textId="531117CB" w:rsidR="00531645" w:rsidRPr="0003762A" w:rsidRDefault="00531645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•储存设备时，应首先按照本用户手册进行清洁。设备应存放在原包装中。</w:t>
      </w:r>
    </w:p>
    <w:p w14:paraId="7668783A" w14:textId="51CAAD06" w:rsidR="00531645" w:rsidRPr="0003762A" w:rsidRDefault="00531645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•始终将设备存放在干燥通风的房间内，儿童接触不到。</w:t>
      </w:r>
    </w:p>
    <w:p w14:paraId="660E0A7F" w14:textId="77777777" w:rsidR="00531645" w:rsidRPr="0003762A" w:rsidRDefault="00531645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hint="eastAsia"/>
          <w:color w:val="202124"/>
          <w:sz w:val="24"/>
          <w:szCs w:val="24"/>
        </w:rPr>
        <w:t>•在运输过程中保护设备免受振动和冲击。</w:t>
      </w:r>
    </w:p>
    <w:p w14:paraId="27696A6A" w14:textId="77777777" w:rsidR="00531645" w:rsidRPr="0003762A" w:rsidRDefault="00531645" w:rsidP="0003762A">
      <w:pPr>
        <w:pStyle w:val="HTMLPreformatted"/>
        <w:spacing w:line="480" w:lineRule="atLeast"/>
        <w:rPr>
          <w:rFonts w:asciiTheme="minorEastAsia" w:eastAsiaTheme="minorEastAsia" w:hAnsiTheme="minorEastAsia"/>
          <w:color w:val="202124"/>
          <w:sz w:val="24"/>
          <w:szCs w:val="24"/>
        </w:rPr>
      </w:pPr>
    </w:p>
    <w:p w14:paraId="180B4DA2" w14:textId="43B59030" w:rsidR="00F47EB8" w:rsidRPr="0003762A" w:rsidRDefault="00F47EB8" w:rsidP="0003762A">
      <w:pPr>
        <w:pStyle w:val="HTMLPreformatted"/>
        <w:spacing w:line="480" w:lineRule="atLeast"/>
        <w:rPr>
          <w:rFonts w:asciiTheme="minorEastAsia" w:eastAsiaTheme="minorEastAsia" w:hAnsiTheme="minorEastAsia"/>
          <w:b/>
          <w:bCs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cs="Microsoft YaHei" w:hint="eastAsia"/>
          <w:b/>
          <w:bCs/>
          <w:color w:val="202124"/>
          <w:sz w:val="24"/>
          <w:szCs w:val="24"/>
        </w:rPr>
        <w:lastRenderedPageBreak/>
        <w:t>免责声明：</w:t>
      </w:r>
    </w:p>
    <w:p w14:paraId="64C4D044" w14:textId="7C9A5B11" w:rsidR="00531645" w:rsidRPr="0003762A" w:rsidRDefault="00F47EB8" w:rsidP="0003762A">
      <w:pPr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/>
          <w:sz w:val="24"/>
          <w:szCs w:val="24"/>
        </w:rPr>
        <w:br/>
      </w:r>
      <w:r w:rsidR="00531645" w:rsidRPr="0003762A">
        <w:rPr>
          <w:rFonts w:asciiTheme="minorEastAsia" w:hAnsiTheme="minorEastAsia" w:cs="Arial" w:hint="eastAsia"/>
          <w:color w:val="202124"/>
          <w:sz w:val="24"/>
          <w:szCs w:val="24"/>
        </w:rPr>
        <w:t>•设备供应商不对使用或误用产品造成的后果承担任何责任，包括因产品责任、疏忽或其他原因对任何人或财产造成的任何伤害和/或损害。</w:t>
      </w:r>
    </w:p>
    <w:p w14:paraId="210046A1" w14:textId="48A4947C" w:rsidR="00F47EB8" w:rsidRPr="0003762A" w:rsidRDefault="00531645" w:rsidP="0003762A">
      <w:pPr>
        <w:rPr>
          <w:rFonts w:asciiTheme="minorEastAsia" w:hAnsiTheme="minorEastAsia" w:cs="Arial"/>
          <w:color w:val="202124"/>
          <w:sz w:val="24"/>
          <w:szCs w:val="24"/>
        </w:rPr>
      </w:pPr>
      <w:r w:rsidRPr="0003762A">
        <w:rPr>
          <w:rFonts w:asciiTheme="minorEastAsia" w:hAnsiTheme="minorEastAsia" w:cs="Arial" w:hint="eastAsia"/>
          <w:color w:val="202124"/>
          <w:sz w:val="24"/>
          <w:szCs w:val="24"/>
        </w:rPr>
        <w:t>•产品有效性已经过独立测试，可去除99.9%的空气传播病毒，但在预防病毒污染方面绝不是100%有效，也不能替代其他预防措施。</w:t>
      </w:r>
    </w:p>
    <w:p w14:paraId="6CE135E1" w14:textId="77777777" w:rsidR="00531645" w:rsidRPr="0003762A" w:rsidRDefault="00531645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</w:p>
    <w:p w14:paraId="31A40FD2" w14:textId="77777777" w:rsidR="00F47EB8" w:rsidRPr="0003762A" w:rsidRDefault="00F47EB8" w:rsidP="0003762A">
      <w:pPr>
        <w:pStyle w:val="HTMLPreformatted"/>
        <w:spacing w:line="480" w:lineRule="atLeast"/>
        <w:rPr>
          <w:rFonts w:asciiTheme="minorEastAsia" w:eastAsiaTheme="minorEastAsia" w:hAnsiTheme="minorEastAsia"/>
          <w:b/>
          <w:bCs/>
          <w:color w:val="202124"/>
          <w:sz w:val="24"/>
          <w:szCs w:val="24"/>
        </w:rPr>
      </w:pPr>
      <w:r w:rsidRPr="0003762A">
        <w:rPr>
          <w:rFonts w:asciiTheme="minorEastAsia" w:eastAsiaTheme="minorEastAsia" w:hAnsiTheme="minorEastAsia" w:cs="Microsoft YaHei" w:hint="eastAsia"/>
          <w:b/>
          <w:bCs/>
          <w:color w:val="202124"/>
          <w:sz w:val="24"/>
          <w:szCs w:val="24"/>
        </w:rPr>
        <w:t>本手册中提到的所有内容和规格如有更改，恕不另行通知。</w:t>
      </w:r>
    </w:p>
    <w:p w14:paraId="477B7EE0" w14:textId="39C09D71" w:rsidR="00F47EB8" w:rsidRPr="0003762A" w:rsidRDefault="00F47EB8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</w:p>
    <w:p w14:paraId="2D64CDC5" w14:textId="6D26B77B" w:rsidR="00F47EB8" w:rsidRPr="007D2734" w:rsidRDefault="00F47EB8" w:rsidP="0003762A">
      <w:pPr>
        <w:rPr>
          <w:rFonts w:asciiTheme="minorEastAsia" w:hAnsiTheme="minorEastAsia" w:cs="Microsoft YaHei"/>
          <w:color w:val="202124"/>
          <w:sz w:val="24"/>
          <w:szCs w:val="24"/>
        </w:rPr>
      </w:pPr>
      <w:r w:rsidRPr="0003762A">
        <w:rPr>
          <w:rFonts w:cstheme="minorHAnsi"/>
          <w:noProof/>
          <w:sz w:val="20"/>
          <w:szCs w:val="20"/>
          <w:lang w:val="en-GB"/>
        </w:rPr>
        <w:drawing>
          <wp:anchor distT="0" distB="0" distL="114300" distR="114300" simplePos="0" relativeHeight="251677696" behindDoc="0" locked="0" layoutInCell="1" allowOverlap="1" wp14:anchorId="44EDECE7" wp14:editId="76A639E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414520" cy="1920875"/>
            <wp:effectExtent l="0" t="0" r="0" b="0"/>
            <wp:wrapNone/>
            <wp:docPr id="15" name="Picture 38" descr="A screenshot of a cell phone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 screenshot of a cell phone&#10;&#10;Description automatically generated"/>
                    <pic:cNvPicPr>
                      <a:picLocks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52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7EB8" w:rsidRPr="007D2734" w:rsidSect="005C34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﷽﷽﷽﷽﷽﷽﷽﷽Ԁ婀嫪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3038C"/>
    <w:multiLevelType w:val="hybridMultilevel"/>
    <w:tmpl w:val="664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B5ABC"/>
    <w:multiLevelType w:val="hybridMultilevel"/>
    <w:tmpl w:val="5F88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14623F"/>
    <w:multiLevelType w:val="hybridMultilevel"/>
    <w:tmpl w:val="A21A6E52"/>
    <w:lvl w:ilvl="0" w:tplc="2DF803D0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E541A1"/>
    <w:multiLevelType w:val="hybridMultilevel"/>
    <w:tmpl w:val="DE22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5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4C4"/>
    <w:rsid w:val="0003762A"/>
    <w:rsid w:val="00145C3D"/>
    <w:rsid w:val="002733D9"/>
    <w:rsid w:val="0032059C"/>
    <w:rsid w:val="003316F5"/>
    <w:rsid w:val="00365B4C"/>
    <w:rsid w:val="00396130"/>
    <w:rsid w:val="003975EE"/>
    <w:rsid w:val="003D5ADE"/>
    <w:rsid w:val="00485C5C"/>
    <w:rsid w:val="004B653C"/>
    <w:rsid w:val="00527B7E"/>
    <w:rsid w:val="00531645"/>
    <w:rsid w:val="005767AF"/>
    <w:rsid w:val="005B03A0"/>
    <w:rsid w:val="005C34C4"/>
    <w:rsid w:val="005D3BFB"/>
    <w:rsid w:val="00753A8F"/>
    <w:rsid w:val="0078327E"/>
    <w:rsid w:val="007C6C9B"/>
    <w:rsid w:val="007D0A27"/>
    <w:rsid w:val="007D2734"/>
    <w:rsid w:val="009B22C0"/>
    <w:rsid w:val="00A40658"/>
    <w:rsid w:val="00AC6F7B"/>
    <w:rsid w:val="00B12FEF"/>
    <w:rsid w:val="00B14FC7"/>
    <w:rsid w:val="00B42FE5"/>
    <w:rsid w:val="00B625DD"/>
    <w:rsid w:val="00B95A72"/>
    <w:rsid w:val="00BD5256"/>
    <w:rsid w:val="00C04B4C"/>
    <w:rsid w:val="00C07C93"/>
    <w:rsid w:val="00CE7C80"/>
    <w:rsid w:val="00D04AB7"/>
    <w:rsid w:val="00D266EF"/>
    <w:rsid w:val="00DB1FB6"/>
    <w:rsid w:val="00DC588A"/>
    <w:rsid w:val="00DF72D9"/>
    <w:rsid w:val="00E1666F"/>
    <w:rsid w:val="00EA526E"/>
    <w:rsid w:val="00EB37B0"/>
    <w:rsid w:val="00EF072D"/>
    <w:rsid w:val="00EF2BC9"/>
    <w:rsid w:val="00F0215F"/>
    <w:rsid w:val="00F077B9"/>
    <w:rsid w:val="00F47EB8"/>
    <w:rsid w:val="00F6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52842"/>
  <w15:chartTrackingRefBased/>
  <w15:docId w15:val="{F4A5A9C9-7C60-447F-A189-530C4E866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C34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4C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C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2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44463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187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04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3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1044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6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14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3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2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23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026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939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9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40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tiff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tiff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Ng</dc:creator>
  <cp:keywords/>
  <dc:description/>
  <cp:lastModifiedBy>Joseph Cagliarini</cp:lastModifiedBy>
  <cp:revision>2</cp:revision>
  <cp:lastPrinted>2021-01-22T03:57:00Z</cp:lastPrinted>
  <dcterms:created xsi:type="dcterms:W3CDTF">2021-04-28T13:21:00Z</dcterms:created>
  <dcterms:modified xsi:type="dcterms:W3CDTF">2021-04-28T13:21:00Z</dcterms:modified>
</cp:coreProperties>
</file>